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129FF" w14:textId="7D875FB1" w:rsidR="00BD0962" w:rsidRPr="00BD0962" w:rsidRDefault="00BD0962" w:rsidP="005E61D7">
      <w:pPr>
        <w:spacing w:after="0"/>
        <w:rPr>
          <w:b/>
          <w:bCs/>
          <w:color w:val="272627"/>
          <w:sz w:val="20"/>
          <w:szCs w:val="20"/>
          <w:u w:val="single"/>
        </w:rPr>
      </w:pPr>
      <w:r>
        <w:rPr>
          <w:noProof/>
          <w:lang w:eastAsia="it-IT"/>
        </w:rPr>
        <w:drawing>
          <wp:anchor distT="0" distB="0" distL="114300" distR="114300" simplePos="0" relativeHeight="251660288" behindDoc="0" locked="0" layoutInCell="1" allowOverlap="1" wp14:anchorId="3E54EA63" wp14:editId="4A248653">
            <wp:simplePos x="0" y="0"/>
            <wp:positionH relativeFrom="column">
              <wp:posOffset>-44450</wp:posOffset>
            </wp:positionH>
            <wp:positionV relativeFrom="paragraph">
              <wp:posOffset>-374650</wp:posOffset>
            </wp:positionV>
            <wp:extent cx="2188210" cy="441960"/>
            <wp:effectExtent l="0" t="0" r="2540" b="0"/>
            <wp:wrapNone/>
            <wp:docPr id="4" name="Immagine 4" descr="logo_et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tl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8210" cy="441960"/>
                    </a:xfrm>
                    <a:prstGeom prst="rect">
                      <a:avLst/>
                    </a:prstGeom>
                    <a:noFill/>
                  </pic:spPr>
                </pic:pic>
              </a:graphicData>
            </a:graphic>
            <wp14:sizeRelH relativeFrom="page">
              <wp14:pctWidth>0</wp14:pctWidth>
            </wp14:sizeRelH>
            <wp14:sizeRelV relativeFrom="page">
              <wp14:pctHeight>0</wp14:pctHeight>
            </wp14:sizeRelV>
          </wp:anchor>
        </w:drawing>
      </w:r>
      <w:r w:rsidRPr="002D6F9D">
        <w:rPr>
          <w:rFonts w:ascii="Calibri" w:hAnsi="Calibri" w:cs="Calibri"/>
          <w:b/>
          <w:color w:val="0000FF"/>
          <w:sz w:val="48"/>
          <w:szCs w:val="48"/>
        </w:rPr>
        <w:t xml:space="preserve">ETLISIND </w:t>
      </w:r>
      <w:r w:rsidRPr="002D6F9D">
        <w:rPr>
          <w:rFonts w:ascii="Calibri" w:hAnsi="Calibri" w:cs="Calibri"/>
          <w:b/>
          <w:color w:val="0000FF"/>
        </w:rPr>
        <w:t>orga</w:t>
      </w:r>
      <w:r>
        <w:rPr>
          <w:rFonts w:ascii="Calibri" w:hAnsi="Calibri" w:cs="Calibri"/>
          <w:b/>
          <w:color w:val="0000FF"/>
        </w:rPr>
        <w:t>nizza per i soli SOCI AUSER 2026</w:t>
      </w:r>
      <w:r w:rsidRPr="002D6F9D">
        <w:rPr>
          <w:rFonts w:ascii="Calibri" w:hAnsi="Calibri" w:cs="Calibri"/>
          <w:b/>
          <w:color w:val="0000FF"/>
          <w:sz w:val="48"/>
          <w:szCs w:val="48"/>
        </w:rPr>
        <w:t xml:space="preserve"> </w:t>
      </w:r>
      <w:r w:rsidRPr="002D6F9D">
        <w:rPr>
          <w:rFonts w:ascii="Calibri" w:hAnsi="Calibri" w:cs="Calibri"/>
          <w:noProof/>
          <w:lang w:eastAsia="it-IT"/>
        </w:rPr>
        <w:drawing>
          <wp:inline distT="0" distB="0" distL="0" distR="0" wp14:anchorId="471523D8" wp14:editId="110CF8FA">
            <wp:extent cx="2011680" cy="586740"/>
            <wp:effectExtent l="0" t="0" r="7620" b="3810"/>
            <wp:docPr id="3" name="Immagine 3" descr="Auser Regionale Lombardia APS-ETS 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Auser Regionale Lombardia APS-ETS O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1680" cy="586740"/>
                    </a:xfrm>
                    <a:prstGeom prst="rect">
                      <a:avLst/>
                    </a:prstGeom>
                    <a:noFill/>
                    <a:ln>
                      <a:noFill/>
                    </a:ln>
                  </pic:spPr>
                </pic:pic>
              </a:graphicData>
            </a:graphic>
          </wp:inline>
        </w:drawing>
      </w:r>
    </w:p>
    <w:p w14:paraId="65F43306" w14:textId="09984B53" w:rsidR="006250D8" w:rsidRPr="00BD0962" w:rsidRDefault="00BD0962" w:rsidP="00BD0962">
      <w:pPr>
        <w:spacing w:after="0" w:line="240" w:lineRule="auto"/>
        <w:rPr>
          <w:rFonts w:cstheme="minorHAnsi"/>
          <w:color w:val="FF0000"/>
          <w:sz w:val="72"/>
          <w:szCs w:val="72"/>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pPr>
      <w:r>
        <w:rPr>
          <w:rFonts w:cstheme="minorHAnsi"/>
          <w:color w:val="FF0000"/>
          <w:sz w:val="72"/>
          <w:szCs w:val="72"/>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t xml:space="preserve">            </w:t>
      </w:r>
      <w:r w:rsidR="00BF3B78" w:rsidRPr="00BD0962">
        <w:rPr>
          <w:rFonts w:cstheme="minorHAnsi"/>
          <w:color w:val="FF0000"/>
          <w:sz w:val="72"/>
          <w:szCs w:val="72"/>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t>TOUR</w:t>
      </w:r>
      <w:r w:rsidR="00265922" w:rsidRPr="00BD0962">
        <w:rPr>
          <w:rFonts w:cstheme="minorHAnsi"/>
          <w:color w:val="FF0000"/>
          <w:sz w:val="72"/>
          <w:szCs w:val="72"/>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t xml:space="preserve"> </w:t>
      </w:r>
      <w:r w:rsidR="00BF3B78" w:rsidRPr="00BD0962">
        <w:rPr>
          <w:rFonts w:cstheme="minorHAnsi"/>
          <w:color w:val="FF0000"/>
          <w:sz w:val="72"/>
          <w:szCs w:val="72"/>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t>UZBEKISTAN</w:t>
      </w:r>
    </w:p>
    <w:p w14:paraId="16B13D69" w14:textId="0A060647" w:rsidR="00CC7848" w:rsidRPr="00BD0962" w:rsidRDefault="00BD0962" w:rsidP="00BD0962">
      <w:pPr>
        <w:spacing w:after="0" w:line="240" w:lineRule="auto"/>
        <w:rPr>
          <w:rFonts w:cstheme="minorHAnsi"/>
          <w:color w:val="FF0000"/>
          <w:sz w:val="52"/>
          <w:szCs w:val="52"/>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pPr>
      <w:bookmarkStart w:id="0" w:name="_Hlk202544858"/>
      <w:r>
        <w:rPr>
          <w:rFonts w:cstheme="minorHAnsi"/>
          <w:color w:val="0000FF"/>
          <w:sz w:val="56"/>
          <w:szCs w:val="56"/>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t xml:space="preserve">              </w:t>
      </w:r>
      <w:r w:rsidR="00BF3B78" w:rsidRPr="006250D8">
        <w:rPr>
          <w:rFonts w:cstheme="minorHAnsi"/>
          <w:color w:val="0000FF"/>
          <w:sz w:val="56"/>
          <w:szCs w:val="56"/>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t xml:space="preserve"> </w:t>
      </w:r>
      <w:proofErr w:type="gramStart"/>
      <w:r w:rsidR="00BA5191" w:rsidRPr="00BD0962">
        <w:rPr>
          <w:rFonts w:cstheme="minorHAnsi"/>
          <w:color w:val="FF0000"/>
          <w:sz w:val="52"/>
          <w:szCs w:val="52"/>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t>dal</w:t>
      </w:r>
      <w:proofErr w:type="gramEnd"/>
      <w:r w:rsidR="006250D8" w:rsidRPr="00BD0962">
        <w:rPr>
          <w:rFonts w:cstheme="minorHAnsi"/>
          <w:color w:val="FF0000"/>
          <w:sz w:val="52"/>
          <w:szCs w:val="52"/>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t xml:space="preserve"> </w:t>
      </w:r>
      <w:r w:rsidR="00D50B2C" w:rsidRPr="00BD0962">
        <w:rPr>
          <w:rFonts w:cstheme="minorHAnsi"/>
          <w:color w:val="FF0000"/>
          <w:sz w:val="52"/>
          <w:szCs w:val="52"/>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t>14</w:t>
      </w:r>
      <w:r w:rsidR="006250D8" w:rsidRPr="00BD0962">
        <w:rPr>
          <w:rFonts w:cstheme="minorHAnsi"/>
          <w:color w:val="FF0000"/>
          <w:sz w:val="52"/>
          <w:szCs w:val="52"/>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t xml:space="preserve"> </w:t>
      </w:r>
      <w:r w:rsidR="00BA5191" w:rsidRPr="00BD0962">
        <w:rPr>
          <w:rFonts w:cstheme="minorHAnsi"/>
          <w:color w:val="FF0000"/>
          <w:sz w:val="52"/>
          <w:szCs w:val="52"/>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t>al</w:t>
      </w:r>
      <w:r w:rsidR="001D2A15" w:rsidRPr="00BD0962">
        <w:rPr>
          <w:rFonts w:cstheme="minorHAnsi"/>
          <w:color w:val="FF0000"/>
          <w:sz w:val="52"/>
          <w:szCs w:val="52"/>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t xml:space="preserve"> 2</w:t>
      </w:r>
      <w:r w:rsidR="00D50B2C" w:rsidRPr="00BD0962">
        <w:rPr>
          <w:rFonts w:cstheme="minorHAnsi"/>
          <w:color w:val="FF0000"/>
          <w:sz w:val="52"/>
          <w:szCs w:val="52"/>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t>1</w:t>
      </w:r>
      <w:r w:rsidR="00BA5191" w:rsidRPr="00BD0962">
        <w:rPr>
          <w:rFonts w:cstheme="minorHAnsi"/>
          <w:color w:val="FF0000"/>
          <w:sz w:val="52"/>
          <w:szCs w:val="52"/>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t xml:space="preserve"> ottobre</w:t>
      </w:r>
      <w:r w:rsidR="001D2A15" w:rsidRPr="00BD0962">
        <w:rPr>
          <w:rFonts w:cstheme="minorHAnsi"/>
          <w:color w:val="FF0000"/>
          <w:sz w:val="52"/>
          <w:szCs w:val="52"/>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t xml:space="preserve"> </w:t>
      </w:r>
      <w:r w:rsidR="006250D8" w:rsidRPr="00BD0962">
        <w:rPr>
          <w:rFonts w:cstheme="minorHAnsi"/>
          <w:color w:val="FF0000"/>
          <w:sz w:val="52"/>
          <w:szCs w:val="52"/>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t>202</w:t>
      </w:r>
      <w:r w:rsidR="00D50B2C" w:rsidRPr="00BD0962">
        <w:rPr>
          <w:rFonts w:cstheme="minorHAnsi"/>
          <w:color w:val="FF0000"/>
          <w:sz w:val="52"/>
          <w:szCs w:val="52"/>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t>6</w:t>
      </w:r>
    </w:p>
    <w:bookmarkEnd w:id="0"/>
    <w:p w14:paraId="421BC18E" w14:textId="093A8767" w:rsidR="006250D8" w:rsidRPr="006250D8" w:rsidRDefault="006250D8" w:rsidP="006250D8">
      <w:pPr>
        <w:spacing w:after="0" w:line="240" w:lineRule="auto"/>
        <w:jc w:val="center"/>
        <w:rPr>
          <w:rFonts w:cstheme="minorHAnsi"/>
          <w:color w:val="0000FF"/>
          <w:sz w:val="10"/>
          <w:szCs w:val="10"/>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pPr>
    </w:p>
    <w:p w14:paraId="0525790A" w14:textId="3CCEE062" w:rsidR="00FA7DFE" w:rsidRPr="00BA5191" w:rsidRDefault="00FA7DFE" w:rsidP="00BA5191">
      <w:pPr>
        <w:spacing w:after="0" w:line="240" w:lineRule="auto"/>
        <w:rPr>
          <w:rFonts w:ascii="Calibri" w:eastAsia="Times New Roman" w:hAnsi="Calibri" w:cs="Calibri"/>
          <w:kern w:val="0"/>
          <w:sz w:val="18"/>
          <w:szCs w:val="18"/>
          <w:lang w:eastAsia="it-IT"/>
          <w14:ligatures w14:val="none"/>
        </w:rPr>
      </w:pPr>
      <w:r w:rsidRPr="00BA5191">
        <w:rPr>
          <w:rFonts w:ascii="Calibri" w:eastAsia="Times New Roman" w:hAnsi="Calibri" w:cs="Calibri"/>
          <w:b/>
          <w:bCs/>
          <w:kern w:val="0"/>
          <w:sz w:val="18"/>
          <w:szCs w:val="18"/>
          <w:lang w:eastAsia="it-IT"/>
          <w14:ligatures w14:val="none"/>
        </w:rPr>
        <w:t xml:space="preserve">1° giorno - </w:t>
      </w:r>
      <w:proofErr w:type="gramStart"/>
      <w:r w:rsidRPr="00BA5191">
        <w:rPr>
          <w:rFonts w:ascii="Calibri" w:eastAsia="Times New Roman" w:hAnsi="Calibri" w:cs="Calibri"/>
          <w:b/>
          <w:bCs/>
          <w:kern w:val="0"/>
          <w:sz w:val="18"/>
          <w:szCs w:val="18"/>
          <w:lang w:eastAsia="it-IT"/>
          <w14:ligatures w14:val="none"/>
        </w:rPr>
        <w:t>ITALIA ›</w:t>
      </w:r>
      <w:proofErr w:type="gramEnd"/>
      <w:r w:rsidRPr="00BA5191">
        <w:rPr>
          <w:rFonts w:ascii="Calibri" w:eastAsia="Times New Roman" w:hAnsi="Calibri" w:cs="Calibri"/>
          <w:b/>
          <w:bCs/>
          <w:kern w:val="0"/>
          <w:sz w:val="18"/>
          <w:szCs w:val="18"/>
          <w:lang w:eastAsia="it-IT"/>
          <w14:ligatures w14:val="none"/>
        </w:rPr>
        <w:t xml:space="preserve"> URGENCH</w:t>
      </w:r>
      <w:r w:rsidR="00D02769" w:rsidRPr="00BA5191">
        <w:rPr>
          <w:rFonts w:ascii="Calibri" w:eastAsia="Times New Roman" w:hAnsi="Calibri" w:cs="Calibri"/>
          <w:kern w:val="0"/>
          <w:sz w:val="18"/>
          <w:szCs w:val="18"/>
          <w:lang w:eastAsia="it-IT"/>
          <w14:ligatures w14:val="none"/>
        </w:rPr>
        <w:t xml:space="preserve"> </w:t>
      </w:r>
      <w:r w:rsidRPr="00BA5191">
        <w:rPr>
          <w:rFonts w:ascii="Calibri" w:eastAsia="Times New Roman" w:hAnsi="Calibri" w:cs="Calibri"/>
          <w:kern w:val="0"/>
          <w:sz w:val="18"/>
          <w:szCs w:val="18"/>
          <w:lang w:eastAsia="it-IT"/>
          <w14:ligatures w14:val="none"/>
        </w:rPr>
        <w:t xml:space="preserve">Ritrovo con l’assistente presso l’aeroporto di Milano Malpensa e disbrigo delle formalità di imbarco. Partenza con volo di linea con destinazione </w:t>
      </w:r>
      <w:proofErr w:type="spellStart"/>
      <w:r w:rsidRPr="00BA5191">
        <w:rPr>
          <w:rFonts w:ascii="Calibri" w:eastAsia="Times New Roman" w:hAnsi="Calibri" w:cs="Calibri"/>
          <w:kern w:val="0"/>
          <w:sz w:val="18"/>
          <w:szCs w:val="18"/>
          <w:lang w:eastAsia="it-IT"/>
          <w14:ligatures w14:val="none"/>
        </w:rPr>
        <w:t>Urgench</w:t>
      </w:r>
      <w:proofErr w:type="spellEnd"/>
      <w:r w:rsidRPr="00BA5191">
        <w:rPr>
          <w:rFonts w:ascii="Calibri" w:eastAsia="Times New Roman" w:hAnsi="Calibri" w:cs="Calibri"/>
          <w:kern w:val="0"/>
          <w:sz w:val="18"/>
          <w:szCs w:val="18"/>
          <w:lang w:eastAsia="it-IT"/>
          <w14:ligatures w14:val="none"/>
        </w:rPr>
        <w:t>. Cena e pernottamento a bordo.</w:t>
      </w:r>
    </w:p>
    <w:p w14:paraId="3EE2F18A" w14:textId="235DE0D7" w:rsidR="001576C8" w:rsidRPr="00BA5191" w:rsidRDefault="00BA4901" w:rsidP="00BA5191">
      <w:pPr>
        <w:spacing w:after="0" w:line="240" w:lineRule="auto"/>
        <w:rPr>
          <w:rFonts w:ascii="Calibri-Bold" w:eastAsia="Times New Roman" w:hAnsi="Calibri-Bold" w:cs="Times New Roman"/>
          <w:b/>
          <w:bCs/>
          <w:kern w:val="0"/>
          <w:sz w:val="18"/>
          <w:szCs w:val="18"/>
          <w:lang w:eastAsia="it-IT"/>
          <w14:ligatures w14:val="none"/>
        </w:rPr>
      </w:pPr>
      <w:r w:rsidRPr="006250D8">
        <w:rPr>
          <w:rFonts w:cstheme="minorHAnsi"/>
          <w:b/>
          <w:bCs/>
          <w:noProof/>
          <w:color w:val="0000FF"/>
          <w:sz w:val="44"/>
          <w:szCs w:val="44"/>
          <w:lang w:eastAsia="it-IT"/>
        </w:rPr>
        <w:drawing>
          <wp:anchor distT="0" distB="0" distL="114300" distR="114300" simplePos="0" relativeHeight="251658240" behindDoc="1" locked="0" layoutInCell="1" allowOverlap="1" wp14:anchorId="30D87F37" wp14:editId="2DC3FA2D">
            <wp:simplePos x="0" y="0"/>
            <wp:positionH relativeFrom="margin">
              <wp:posOffset>3013710</wp:posOffset>
            </wp:positionH>
            <wp:positionV relativeFrom="paragraph">
              <wp:posOffset>635</wp:posOffset>
            </wp:positionV>
            <wp:extent cx="3402330" cy="1844040"/>
            <wp:effectExtent l="0" t="0" r="7620" b="3810"/>
            <wp:wrapTight wrapText="bothSides">
              <wp:wrapPolygon edited="0">
                <wp:start x="0" y="0"/>
                <wp:lineTo x="0" y="21421"/>
                <wp:lineTo x="21527" y="21421"/>
                <wp:lineTo x="21527" y="0"/>
                <wp:lineTo x="0" y="0"/>
              </wp:wrapPolygon>
            </wp:wrapTight>
            <wp:docPr id="1121880755" name="Image 22"/>
            <wp:cNvGraphicFramePr/>
            <a:graphic xmlns:a="http://schemas.openxmlformats.org/drawingml/2006/main">
              <a:graphicData uri="http://schemas.openxmlformats.org/drawingml/2006/picture">
                <pic:pic xmlns:pic="http://schemas.openxmlformats.org/drawingml/2006/picture">
                  <pic:nvPicPr>
                    <pic:cNvPr id="1121880755" name="Image 22"/>
                    <pic:cNvPicPr/>
                  </pic:nvPicPr>
                  <pic:blipFill>
                    <a:blip r:embed="rId12" cstate="print"/>
                    <a:stretch>
                      <a:fillRect/>
                    </a:stretch>
                  </pic:blipFill>
                  <pic:spPr>
                    <a:xfrm>
                      <a:off x="0" y="0"/>
                      <a:ext cx="3402330" cy="1844040"/>
                    </a:xfrm>
                    <a:prstGeom prst="rect">
                      <a:avLst/>
                    </a:prstGeom>
                  </pic:spPr>
                </pic:pic>
              </a:graphicData>
            </a:graphic>
            <wp14:sizeRelH relativeFrom="margin">
              <wp14:pctWidth>0</wp14:pctWidth>
            </wp14:sizeRelH>
            <wp14:sizeRelV relativeFrom="margin">
              <wp14:pctHeight>0</wp14:pctHeight>
            </wp14:sizeRelV>
          </wp:anchor>
        </w:drawing>
      </w:r>
      <w:r w:rsidR="00FA7DFE" w:rsidRPr="00BA5191">
        <w:rPr>
          <w:rFonts w:ascii="Calibri" w:eastAsia="Times New Roman" w:hAnsi="Calibri" w:cs="Calibri"/>
          <w:b/>
          <w:bCs/>
          <w:kern w:val="0"/>
          <w:sz w:val="18"/>
          <w:szCs w:val="18"/>
          <w:lang w:eastAsia="it-IT"/>
          <w14:ligatures w14:val="none"/>
        </w:rPr>
        <w:t xml:space="preserve">2° giorno – </w:t>
      </w:r>
      <w:proofErr w:type="gramStart"/>
      <w:r w:rsidR="00FA7DFE" w:rsidRPr="00BA5191">
        <w:rPr>
          <w:rFonts w:ascii="Calibri" w:eastAsia="Times New Roman" w:hAnsi="Calibri" w:cs="Calibri"/>
          <w:b/>
          <w:bCs/>
          <w:kern w:val="0"/>
          <w:sz w:val="18"/>
          <w:szCs w:val="18"/>
          <w:lang w:eastAsia="it-IT"/>
          <w14:ligatures w14:val="none"/>
        </w:rPr>
        <w:t>URGENCH ›</w:t>
      </w:r>
      <w:proofErr w:type="gramEnd"/>
      <w:r w:rsidR="00FA7DFE" w:rsidRPr="00BA5191">
        <w:rPr>
          <w:rFonts w:ascii="Calibri" w:eastAsia="Times New Roman" w:hAnsi="Calibri" w:cs="Calibri"/>
          <w:b/>
          <w:bCs/>
          <w:kern w:val="0"/>
          <w:sz w:val="18"/>
          <w:szCs w:val="18"/>
          <w:lang w:eastAsia="it-IT"/>
          <w14:ligatures w14:val="none"/>
        </w:rPr>
        <w:t xml:space="preserve"> KHIVA (35 km)</w:t>
      </w:r>
      <w:r w:rsidR="00D02769" w:rsidRPr="00BA5191">
        <w:rPr>
          <w:rFonts w:ascii="Calibri" w:eastAsia="Times New Roman" w:hAnsi="Calibri" w:cs="Calibri"/>
          <w:kern w:val="0"/>
          <w:sz w:val="18"/>
          <w:szCs w:val="18"/>
          <w:lang w:eastAsia="it-IT"/>
          <w14:ligatures w14:val="none"/>
        </w:rPr>
        <w:t xml:space="preserve"> </w:t>
      </w:r>
      <w:r w:rsidR="005E61D7">
        <w:rPr>
          <w:rFonts w:ascii="Calibri" w:eastAsia="Times New Roman" w:hAnsi="Calibri" w:cs="Calibri"/>
          <w:kern w:val="0"/>
          <w:sz w:val="18"/>
          <w:szCs w:val="18"/>
          <w:lang w:eastAsia="it-IT"/>
          <w14:ligatures w14:val="none"/>
        </w:rPr>
        <w:t xml:space="preserve">Arrivo a </w:t>
      </w:r>
      <w:proofErr w:type="spellStart"/>
      <w:r w:rsidR="005E61D7">
        <w:rPr>
          <w:rFonts w:ascii="Calibri" w:eastAsia="Times New Roman" w:hAnsi="Calibri" w:cs="Calibri"/>
          <w:kern w:val="0"/>
          <w:sz w:val="18"/>
          <w:szCs w:val="18"/>
          <w:lang w:eastAsia="it-IT"/>
          <w14:ligatures w14:val="none"/>
        </w:rPr>
        <w:t>Urgench</w:t>
      </w:r>
      <w:proofErr w:type="spellEnd"/>
      <w:r w:rsidR="005E61D7">
        <w:rPr>
          <w:rFonts w:ascii="Calibri" w:eastAsia="Times New Roman" w:hAnsi="Calibri" w:cs="Calibri"/>
          <w:kern w:val="0"/>
          <w:sz w:val="18"/>
          <w:szCs w:val="18"/>
          <w:lang w:eastAsia="it-IT"/>
          <w14:ligatures w14:val="none"/>
        </w:rPr>
        <w:t xml:space="preserve"> incontro con</w:t>
      </w:r>
      <w:r w:rsidR="00FA7DFE" w:rsidRPr="00BA5191">
        <w:rPr>
          <w:rFonts w:ascii="Calibri" w:eastAsia="Times New Roman" w:hAnsi="Calibri" w:cs="Calibri"/>
          <w:kern w:val="0"/>
          <w:sz w:val="18"/>
          <w:szCs w:val="18"/>
          <w:lang w:eastAsia="it-IT"/>
          <w14:ligatures w14:val="none"/>
        </w:rPr>
        <w:t xml:space="preserve"> guida l</w:t>
      </w:r>
      <w:r w:rsidR="005E61D7">
        <w:rPr>
          <w:rFonts w:ascii="Calibri" w:eastAsia="Times New Roman" w:hAnsi="Calibri" w:cs="Calibri"/>
          <w:kern w:val="0"/>
          <w:sz w:val="18"/>
          <w:szCs w:val="18"/>
          <w:lang w:eastAsia="it-IT"/>
          <w14:ligatures w14:val="none"/>
        </w:rPr>
        <w:t xml:space="preserve">ocale. Trasferimento in bus </w:t>
      </w:r>
      <w:r w:rsidR="00FA7DFE" w:rsidRPr="00BA5191">
        <w:rPr>
          <w:rFonts w:ascii="Calibri" w:eastAsia="Times New Roman" w:hAnsi="Calibri" w:cs="Calibri"/>
          <w:kern w:val="0"/>
          <w:sz w:val="18"/>
          <w:szCs w:val="18"/>
          <w:lang w:eastAsia="it-IT"/>
          <w14:ligatures w14:val="none"/>
        </w:rPr>
        <w:t xml:space="preserve">riservato in hotel a </w:t>
      </w:r>
      <w:proofErr w:type="spellStart"/>
      <w:r w:rsidR="00FA7DFE" w:rsidRPr="00BA5191">
        <w:rPr>
          <w:rFonts w:ascii="Calibri" w:eastAsia="Times New Roman" w:hAnsi="Calibri" w:cs="Calibri"/>
          <w:kern w:val="0"/>
          <w:sz w:val="18"/>
          <w:szCs w:val="18"/>
          <w:lang w:eastAsia="it-IT"/>
          <w14:ligatures w14:val="none"/>
        </w:rPr>
        <w:t>Khiva</w:t>
      </w:r>
      <w:proofErr w:type="spellEnd"/>
      <w:r w:rsidR="00FA7DFE" w:rsidRPr="00BA5191">
        <w:rPr>
          <w:rFonts w:ascii="Calibri" w:eastAsia="Times New Roman" w:hAnsi="Calibri" w:cs="Calibri"/>
          <w:kern w:val="0"/>
          <w:sz w:val="18"/>
          <w:szCs w:val="18"/>
          <w:lang w:eastAsia="it-IT"/>
          <w14:ligatures w14:val="none"/>
        </w:rPr>
        <w:t xml:space="preserve">. Prima colazione in hotel. Intera giornata dedicata alla visita della leggendaria </w:t>
      </w:r>
      <w:proofErr w:type="spellStart"/>
      <w:r w:rsidR="00FA7DFE" w:rsidRPr="00BA5191">
        <w:rPr>
          <w:rFonts w:ascii="Calibri" w:eastAsia="Times New Roman" w:hAnsi="Calibri" w:cs="Calibri"/>
          <w:kern w:val="0"/>
          <w:sz w:val="18"/>
          <w:szCs w:val="18"/>
          <w:lang w:eastAsia="it-IT"/>
          <w14:ligatures w14:val="none"/>
        </w:rPr>
        <w:t>Khiva</w:t>
      </w:r>
      <w:proofErr w:type="spellEnd"/>
      <w:r w:rsidR="00FA7DFE" w:rsidRPr="00BA5191">
        <w:rPr>
          <w:rFonts w:ascii="Calibri" w:eastAsia="Times New Roman" w:hAnsi="Calibri" w:cs="Calibri"/>
          <w:kern w:val="0"/>
          <w:sz w:val="18"/>
          <w:szCs w:val="18"/>
          <w:lang w:eastAsia="it-IT"/>
          <w14:ligatures w14:val="none"/>
        </w:rPr>
        <w:t xml:space="preserve"> "dentro le mura": la </w:t>
      </w:r>
      <w:proofErr w:type="spellStart"/>
      <w:r w:rsidR="00FA7DFE" w:rsidRPr="00BA5191">
        <w:rPr>
          <w:rFonts w:ascii="Calibri" w:eastAsia="Times New Roman" w:hAnsi="Calibri" w:cs="Calibri"/>
          <w:kern w:val="0"/>
          <w:sz w:val="18"/>
          <w:szCs w:val="18"/>
          <w:lang w:eastAsia="it-IT"/>
          <w14:ligatures w14:val="none"/>
        </w:rPr>
        <w:t>Ichan</w:t>
      </w:r>
      <w:proofErr w:type="spellEnd"/>
      <w:r w:rsidR="00FA7DFE" w:rsidRPr="00BA5191">
        <w:rPr>
          <w:rFonts w:ascii="Calibri" w:eastAsia="Times New Roman" w:hAnsi="Calibri" w:cs="Calibri"/>
          <w:kern w:val="0"/>
          <w:sz w:val="18"/>
          <w:szCs w:val="18"/>
          <w:lang w:eastAsia="it-IT"/>
          <w14:ligatures w14:val="none"/>
        </w:rPr>
        <w:t xml:space="preserve"> </w:t>
      </w:r>
      <w:proofErr w:type="spellStart"/>
      <w:r w:rsidR="00FA7DFE" w:rsidRPr="00BA5191">
        <w:rPr>
          <w:rFonts w:ascii="Calibri" w:eastAsia="Times New Roman" w:hAnsi="Calibri" w:cs="Calibri"/>
          <w:kern w:val="0"/>
          <w:sz w:val="18"/>
          <w:szCs w:val="18"/>
          <w:lang w:eastAsia="it-IT"/>
          <w14:ligatures w14:val="none"/>
        </w:rPr>
        <w:t>Kala</w:t>
      </w:r>
      <w:proofErr w:type="spellEnd"/>
      <w:r w:rsidR="00FA7DFE" w:rsidRPr="00BA5191">
        <w:rPr>
          <w:rFonts w:ascii="Calibri" w:eastAsia="Times New Roman" w:hAnsi="Calibri" w:cs="Calibri"/>
          <w:kern w:val="0"/>
          <w:sz w:val="18"/>
          <w:szCs w:val="18"/>
          <w:lang w:eastAsia="it-IT"/>
          <w14:ligatures w14:val="none"/>
        </w:rPr>
        <w:t xml:space="preserve">, sito di valore universale protetto dall'Unesco che include la cittadella e antica fortezza </w:t>
      </w:r>
      <w:proofErr w:type="spellStart"/>
      <w:r w:rsidR="00FA7DFE" w:rsidRPr="00BA5191">
        <w:rPr>
          <w:rFonts w:ascii="Calibri" w:eastAsia="Times New Roman" w:hAnsi="Calibri" w:cs="Calibri"/>
          <w:kern w:val="0"/>
          <w:sz w:val="18"/>
          <w:szCs w:val="18"/>
          <w:lang w:eastAsia="it-IT"/>
          <w14:ligatures w14:val="none"/>
        </w:rPr>
        <w:t>Kunya</w:t>
      </w:r>
      <w:proofErr w:type="spellEnd"/>
      <w:r w:rsidR="00FA7DFE" w:rsidRPr="00BA5191">
        <w:rPr>
          <w:rFonts w:ascii="Calibri" w:eastAsia="Times New Roman" w:hAnsi="Calibri" w:cs="Calibri"/>
          <w:kern w:val="0"/>
          <w:sz w:val="18"/>
          <w:szCs w:val="18"/>
          <w:lang w:eastAsia="it-IT"/>
          <w14:ligatures w14:val="none"/>
        </w:rPr>
        <w:t xml:space="preserve"> </w:t>
      </w:r>
      <w:proofErr w:type="spellStart"/>
      <w:r w:rsidR="00FA7DFE" w:rsidRPr="00BA5191">
        <w:rPr>
          <w:rFonts w:ascii="Calibri" w:eastAsia="Times New Roman" w:hAnsi="Calibri" w:cs="Calibri"/>
          <w:kern w:val="0"/>
          <w:sz w:val="18"/>
          <w:szCs w:val="18"/>
          <w:lang w:eastAsia="it-IT"/>
          <w14:ligatures w14:val="none"/>
        </w:rPr>
        <w:t>Ark</w:t>
      </w:r>
      <w:proofErr w:type="spellEnd"/>
      <w:r w:rsidR="00FA7DFE" w:rsidRPr="00BA5191">
        <w:rPr>
          <w:rFonts w:ascii="Calibri" w:eastAsia="Times New Roman" w:hAnsi="Calibri" w:cs="Calibri"/>
          <w:kern w:val="0"/>
          <w:sz w:val="18"/>
          <w:szCs w:val="18"/>
          <w:lang w:eastAsia="it-IT"/>
          <w14:ligatures w14:val="none"/>
        </w:rPr>
        <w:t xml:space="preserve">, la moschea </w:t>
      </w:r>
      <w:proofErr w:type="spellStart"/>
      <w:r w:rsidR="00FA7DFE" w:rsidRPr="00BA5191">
        <w:rPr>
          <w:rFonts w:ascii="Calibri" w:eastAsia="Times New Roman" w:hAnsi="Calibri" w:cs="Calibri"/>
          <w:kern w:val="0"/>
          <w:sz w:val="18"/>
          <w:szCs w:val="18"/>
          <w:lang w:eastAsia="it-IT"/>
          <w14:ligatures w14:val="none"/>
        </w:rPr>
        <w:t>Juma</w:t>
      </w:r>
      <w:proofErr w:type="spellEnd"/>
      <w:r w:rsidR="00FA7DFE" w:rsidRPr="00BA5191">
        <w:rPr>
          <w:rFonts w:ascii="Calibri" w:eastAsia="Times New Roman" w:hAnsi="Calibri" w:cs="Calibri"/>
          <w:kern w:val="0"/>
          <w:sz w:val="18"/>
          <w:szCs w:val="18"/>
          <w:lang w:eastAsia="it-IT"/>
          <w14:ligatures w14:val="none"/>
        </w:rPr>
        <w:t xml:space="preserve"> dalle molte colonne lignee, la madrasa e il minareto di Islam </w:t>
      </w:r>
      <w:proofErr w:type="spellStart"/>
      <w:r w:rsidR="00FA7DFE" w:rsidRPr="00BA5191">
        <w:rPr>
          <w:rFonts w:ascii="Calibri" w:eastAsia="Times New Roman" w:hAnsi="Calibri" w:cs="Calibri"/>
          <w:kern w:val="0"/>
          <w:sz w:val="18"/>
          <w:szCs w:val="18"/>
          <w:lang w:eastAsia="it-IT"/>
          <w14:ligatures w14:val="none"/>
        </w:rPr>
        <w:t>Khodja</w:t>
      </w:r>
      <w:proofErr w:type="spellEnd"/>
      <w:r w:rsidR="00FA7DFE" w:rsidRPr="00BA5191">
        <w:rPr>
          <w:rFonts w:ascii="Calibri" w:eastAsia="Times New Roman" w:hAnsi="Calibri" w:cs="Calibri"/>
          <w:kern w:val="0"/>
          <w:sz w:val="18"/>
          <w:szCs w:val="18"/>
          <w:lang w:eastAsia="it-IT"/>
          <w14:ligatures w14:val="none"/>
        </w:rPr>
        <w:t xml:space="preserve">, il caravanserraglio, il palazzo </w:t>
      </w:r>
      <w:proofErr w:type="spellStart"/>
      <w:r w:rsidR="00FA7DFE" w:rsidRPr="00BA5191">
        <w:rPr>
          <w:rFonts w:ascii="Calibri" w:eastAsia="Times New Roman" w:hAnsi="Calibri" w:cs="Calibri"/>
          <w:kern w:val="0"/>
          <w:sz w:val="18"/>
          <w:szCs w:val="18"/>
          <w:lang w:eastAsia="it-IT"/>
          <w14:ligatures w14:val="none"/>
        </w:rPr>
        <w:t>Tash</w:t>
      </w:r>
      <w:proofErr w:type="spellEnd"/>
      <w:r w:rsidR="00FA7DFE" w:rsidRPr="00BA5191">
        <w:rPr>
          <w:rFonts w:ascii="Calibri" w:eastAsia="Times New Roman" w:hAnsi="Calibri" w:cs="Calibri"/>
          <w:kern w:val="0"/>
          <w:sz w:val="18"/>
          <w:szCs w:val="18"/>
          <w:lang w:eastAsia="it-IT"/>
          <w14:ligatures w14:val="none"/>
        </w:rPr>
        <w:t xml:space="preserve"> </w:t>
      </w:r>
      <w:proofErr w:type="spellStart"/>
      <w:r w:rsidR="00FA7DFE" w:rsidRPr="00BA5191">
        <w:rPr>
          <w:rFonts w:ascii="Calibri" w:eastAsia="Times New Roman" w:hAnsi="Calibri" w:cs="Calibri"/>
          <w:kern w:val="0"/>
          <w:sz w:val="18"/>
          <w:szCs w:val="18"/>
          <w:lang w:eastAsia="it-IT"/>
          <w14:ligatures w14:val="none"/>
        </w:rPr>
        <w:t>Khauli</w:t>
      </w:r>
      <w:proofErr w:type="spellEnd"/>
      <w:r w:rsidR="00FA7DFE" w:rsidRPr="00BA5191">
        <w:rPr>
          <w:rFonts w:ascii="Calibri" w:eastAsia="Times New Roman" w:hAnsi="Calibri" w:cs="Calibri"/>
          <w:kern w:val="0"/>
          <w:sz w:val="18"/>
          <w:szCs w:val="18"/>
          <w:lang w:eastAsia="it-IT"/>
          <w14:ligatures w14:val="none"/>
        </w:rPr>
        <w:t xml:space="preserve">, la madrasa Allah </w:t>
      </w:r>
      <w:proofErr w:type="spellStart"/>
      <w:r w:rsidR="00FA7DFE" w:rsidRPr="00BA5191">
        <w:rPr>
          <w:rFonts w:ascii="Calibri" w:eastAsia="Times New Roman" w:hAnsi="Calibri" w:cs="Calibri"/>
          <w:kern w:val="0"/>
          <w:sz w:val="18"/>
          <w:szCs w:val="18"/>
          <w:lang w:eastAsia="it-IT"/>
          <w14:ligatures w14:val="none"/>
        </w:rPr>
        <w:t>Kuli</w:t>
      </w:r>
      <w:proofErr w:type="spellEnd"/>
      <w:r w:rsidR="00FA7DFE" w:rsidRPr="00BA5191">
        <w:rPr>
          <w:rFonts w:ascii="Calibri" w:eastAsia="Times New Roman" w:hAnsi="Calibri" w:cs="Calibri"/>
          <w:kern w:val="0"/>
          <w:sz w:val="18"/>
          <w:szCs w:val="18"/>
          <w:lang w:eastAsia="it-IT"/>
          <w14:ligatures w14:val="none"/>
        </w:rPr>
        <w:t xml:space="preserve"> Khan e la madrasa Mohammed </w:t>
      </w:r>
      <w:proofErr w:type="spellStart"/>
      <w:r w:rsidR="00FA7DFE" w:rsidRPr="00BA5191">
        <w:rPr>
          <w:rFonts w:ascii="Calibri" w:eastAsia="Times New Roman" w:hAnsi="Calibri" w:cs="Calibri"/>
          <w:kern w:val="0"/>
          <w:sz w:val="18"/>
          <w:szCs w:val="18"/>
          <w:lang w:eastAsia="it-IT"/>
          <w14:ligatures w14:val="none"/>
        </w:rPr>
        <w:t>Amin</w:t>
      </w:r>
      <w:proofErr w:type="spellEnd"/>
      <w:r w:rsidR="00FA7DFE" w:rsidRPr="00BA5191">
        <w:rPr>
          <w:rFonts w:ascii="Calibri" w:eastAsia="Times New Roman" w:hAnsi="Calibri" w:cs="Calibri"/>
          <w:kern w:val="0"/>
          <w:sz w:val="18"/>
          <w:szCs w:val="18"/>
          <w:lang w:eastAsia="it-IT"/>
          <w14:ligatures w14:val="none"/>
        </w:rPr>
        <w:t xml:space="preserve"> Khan, il mausoleo di</w:t>
      </w:r>
      <w:r w:rsidR="001576C8" w:rsidRPr="00BA5191">
        <w:rPr>
          <w:rFonts w:ascii="Calibri" w:eastAsia="Times New Roman" w:hAnsi="Calibri" w:cs="Calibri"/>
          <w:kern w:val="0"/>
          <w:sz w:val="18"/>
          <w:szCs w:val="18"/>
          <w:lang w:eastAsia="it-IT"/>
          <w14:ligatures w14:val="none"/>
        </w:rPr>
        <w:t xml:space="preserve"> </w:t>
      </w:r>
      <w:proofErr w:type="spellStart"/>
      <w:r w:rsidR="001576C8" w:rsidRPr="00BA5191">
        <w:rPr>
          <w:rFonts w:ascii="Calibri" w:eastAsia="Times New Roman" w:hAnsi="Calibri" w:cs="Calibri"/>
          <w:kern w:val="0"/>
          <w:sz w:val="18"/>
          <w:szCs w:val="18"/>
          <w:lang w:eastAsia="it-IT"/>
          <w14:ligatures w14:val="none"/>
        </w:rPr>
        <w:t>Pakhlavan-Makhmud</w:t>
      </w:r>
      <w:proofErr w:type="spellEnd"/>
      <w:r w:rsidR="001576C8" w:rsidRPr="00BA5191">
        <w:rPr>
          <w:rFonts w:ascii="Calibri" w:eastAsia="Times New Roman" w:hAnsi="Calibri" w:cs="Calibri"/>
          <w:kern w:val="0"/>
          <w:sz w:val="18"/>
          <w:szCs w:val="18"/>
          <w:lang w:eastAsia="it-IT"/>
          <w14:ligatures w14:val="none"/>
        </w:rPr>
        <w:t xml:space="preserve"> e l'imponente minareto </w:t>
      </w:r>
      <w:proofErr w:type="spellStart"/>
      <w:r w:rsidR="001576C8" w:rsidRPr="00BA5191">
        <w:rPr>
          <w:rFonts w:ascii="Calibri" w:eastAsia="Times New Roman" w:hAnsi="Calibri" w:cs="Calibri"/>
          <w:kern w:val="0"/>
          <w:sz w:val="18"/>
          <w:szCs w:val="18"/>
          <w:lang w:eastAsia="it-IT"/>
          <w14:ligatures w14:val="none"/>
        </w:rPr>
        <w:t>Kalta</w:t>
      </w:r>
      <w:proofErr w:type="spellEnd"/>
      <w:r w:rsidR="001576C8" w:rsidRPr="00BA5191">
        <w:rPr>
          <w:rFonts w:ascii="Calibri" w:eastAsia="Times New Roman" w:hAnsi="Calibri" w:cs="Calibri"/>
          <w:kern w:val="0"/>
          <w:sz w:val="18"/>
          <w:szCs w:val="18"/>
          <w:lang w:eastAsia="it-IT"/>
          <w14:ligatures w14:val="none"/>
        </w:rPr>
        <w:t xml:space="preserve">. Pranzo in hotel e nel pomeriggio proseguimento delle visite. Aperitivo e cena in ristorante. Pernottamento in </w:t>
      </w:r>
      <w:proofErr w:type="spellStart"/>
      <w:r w:rsidR="001576C8" w:rsidRPr="00BA5191">
        <w:rPr>
          <w:rFonts w:ascii="Calibri" w:eastAsia="Times New Roman" w:hAnsi="Calibri" w:cs="Calibri"/>
          <w:kern w:val="0"/>
          <w:sz w:val="18"/>
          <w:szCs w:val="18"/>
          <w:lang w:eastAsia="it-IT"/>
          <w14:ligatures w14:val="none"/>
        </w:rPr>
        <w:t>hotel.</w:t>
      </w:r>
      <w:r w:rsidR="001576C8" w:rsidRPr="00BA5191">
        <w:rPr>
          <w:rFonts w:ascii="Calibri-Bold" w:eastAsia="Times New Roman" w:hAnsi="Calibri-Bold" w:cs="Times New Roman"/>
          <w:b/>
          <w:bCs/>
          <w:kern w:val="0"/>
          <w:sz w:val="18"/>
          <w:szCs w:val="18"/>
          <w:lang w:eastAsia="it-IT"/>
          <w14:ligatures w14:val="none"/>
        </w:rPr>
        <w:t>Trattamento</w:t>
      </w:r>
      <w:proofErr w:type="spellEnd"/>
      <w:r w:rsidR="001576C8" w:rsidRPr="00BA5191">
        <w:rPr>
          <w:rFonts w:ascii="Calibri-Bold" w:eastAsia="Times New Roman" w:hAnsi="Calibri-Bold" w:cs="Times New Roman"/>
          <w:b/>
          <w:bCs/>
          <w:kern w:val="0"/>
          <w:sz w:val="18"/>
          <w:szCs w:val="18"/>
          <w:lang w:eastAsia="it-IT"/>
          <w14:ligatures w14:val="none"/>
        </w:rPr>
        <w:t>: pensione completa</w:t>
      </w:r>
    </w:p>
    <w:p w14:paraId="6845FC56" w14:textId="67A9A268" w:rsidR="001576C8" w:rsidRPr="00BA4901" w:rsidRDefault="001576C8" w:rsidP="00BA5191">
      <w:pPr>
        <w:spacing w:after="0" w:line="240" w:lineRule="auto"/>
        <w:rPr>
          <w:rFonts w:ascii="Calibri" w:eastAsia="Times New Roman" w:hAnsi="Calibri" w:cs="Calibri"/>
          <w:kern w:val="0"/>
          <w:sz w:val="18"/>
          <w:szCs w:val="18"/>
          <w:lang w:eastAsia="it-IT"/>
          <w14:ligatures w14:val="none"/>
        </w:rPr>
      </w:pPr>
      <w:r w:rsidRPr="00BA5191">
        <w:rPr>
          <w:rFonts w:ascii="Calibri" w:eastAsia="Times New Roman" w:hAnsi="Calibri" w:cs="Calibri"/>
          <w:b/>
          <w:bCs/>
          <w:kern w:val="0"/>
          <w:sz w:val="18"/>
          <w:szCs w:val="18"/>
          <w:lang w:eastAsia="it-IT"/>
          <w14:ligatures w14:val="none"/>
        </w:rPr>
        <w:t xml:space="preserve">3° giorno – </w:t>
      </w:r>
      <w:proofErr w:type="gramStart"/>
      <w:r w:rsidRPr="00BA5191">
        <w:rPr>
          <w:rFonts w:ascii="Calibri" w:eastAsia="Times New Roman" w:hAnsi="Calibri" w:cs="Calibri"/>
          <w:b/>
          <w:bCs/>
          <w:kern w:val="0"/>
          <w:sz w:val="18"/>
          <w:szCs w:val="18"/>
          <w:lang w:eastAsia="it-IT"/>
          <w14:ligatures w14:val="none"/>
        </w:rPr>
        <w:t>KHIVA ›</w:t>
      </w:r>
      <w:proofErr w:type="gramEnd"/>
      <w:r w:rsidRPr="00BA5191">
        <w:rPr>
          <w:rFonts w:ascii="Calibri" w:eastAsia="Times New Roman" w:hAnsi="Calibri" w:cs="Calibri"/>
          <w:b/>
          <w:bCs/>
          <w:kern w:val="0"/>
          <w:sz w:val="18"/>
          <w:szCs w:val="18"/>
          <w:lang w:eastAsia="it-IT"/>
          <w14:ligatures w14:val="none"/>
        </w:rPr>
        <w:t xml:space="preserve"> URGENCH › BUKHARA (35 km)</w:t>
      </w:r>
      <w:r w:rsidR="00D02769" w:rsidRPr="00BA5191">
        <w:rPr>
          <w:rFonts w:ascii="Calibri" w:eastAsia="Times New Roman" w:hAnsi="Calibri" w:cs="Calibri"/>
          <w:kern w:val="0"/>
          <w:sz w:val="18"/>
          <w:szCs w:val="18"/>
          <w:lang w:eastAsia="it-IT"/>
          <w14:ligatures w14:val="none"/>
        </w:rPr>
        <w:t xml:space="preserve"> </w:t>
      </w:r>
      <w:r w:rsidRPr="00BA5191">
        <w:rPr>
          <w:rFonts w:ascii="Calibri" w:eastAsia="Times New Roman" w:hAnsi="Calibri" w:cs="Calibri"/>
          <w:kern w:val="0"/>
          <w:sz w:val="18"/>
          <w:szCs w:val="18"/>
          <w:lang w:eastAsia="it-IT"/>
          <w14:ligatures w14:val="none"/>
        </w:rPr>
        <w:t xml:space="preserve">Prima colazione in hotel. In mattinata trasferimento in aeroporto a </w:t>
      </w:r>
      <w:proofErr w:type="spellStart"/>
      <w:r w:rsidRPr="00BA5191">
        <w:rPr>
          <w:rFonts w:ascii="Calibri" w:eastAsia="Times New Roman" w:hAnsi="Calibri" w:cs="Calibri"/>
          <w:kern w:val="0"/>
          <w:sz w:val="18"/>
          <w:szCs w:val="18"/>
          <w:lang w:eastAsia="it-IT"/>
          <w14:ligatures w14:val="none"/>
        </w:rPr>
        <w:t>Urge</w:t>
      </w:r>
      <w:r w:rsidR="00BA4901">
        <w:rPr>
          <w:rFonts w:ascii="Calibri" w:eastAsia="Times New Roman" w:hAnsi="Calibri" w:cs="Calibri"/>
          <w:kern w:val="0"/>
          <w:sz w:val="18"/>
          <w:szCs w:val="18"/>
          <w:lang w:eastAsia="it-IT"/>
          <w14:ligatures w14:val="none"/>
        </w:rPr>
        <w:t>nch</w:t>
      </w:r>
      <w:proofErr w:type="spellEnd"/>
      <w:r w:rsidR="00BA4901">
        <w:rPr>
          <w:rFonts w:ascii="Calibri" w:eastAsia="Times New Roman" w:hAnsi="Calibri" w:cs="Calibri"/>
          <w:kern w:val="0"/>
          <w:sz w:val="18"/>
          <w:szCs w:val="18"/>
          <w:lang w:eastAsia="it-IT"/>
          <w14:ligatures w14:val="none"/>
        </w:rPr>
        <w:t xml:space="preserve"> e partenza </w:t>
      </w:r>
      <w:r w:rsidRPr="00BA5191">
        <w:rPr>
          <w:rFonts w:ascii="Calibri" w:eastAsia="Times New Roman" w:hAnsi="Calibri" w:cs="Calibri"/>
          <w:kern w:val="0"/>
          <w:sz w:val="18"/>
          <w:szCs w:val="18"/>
          <w:lang w:eastAsia="it-IT"/>
          <w14:ligatures w14:val="none"/>
        </w:rPr>
        <w:t xml:space="preserve">per </w:t>
      </w:r>
      <w:proofErr w:type="spellStart"/>
      <w:r w:rsidRPr="00BA5191">
        <w:rPr>
          <w:rFonts w:ascii="Calibri" w:eastAsia="Times New Roman" w:hAnsi="Calibri" w:cs="Calibri"/>
          <w:kern w:val="0"/>
          <w:sz w:val="18"/>
          <w:szCs w:val="18"/>
          <w:lang w:eastAsia="it-IT"/>
          <w14:ligatures w14:val="none"/>
        </w:rPr>
        <w:t>Bukhara</w:t>
      </w:r>
      <w:proofErr w:type="spellEnd"/>
      <w:r w:rsidRPr="00BA5191">
        <w:rPr>
          <w:rFonts w:ascii="Calibri" w:eastAsia="Times New Roman" w:hAnsi="Calibri" w:cs="Calibri"/>
          <w:kern w:val="0"/>
          <w:sz w:val="18"/>
          <w:szCs w:val="18"/>
          <w:lang w:eastAsia="it-IT"/>
          <w14:ligatures w14:val="none"/>
        </w:rPr>
        <w:t xml:space="preserve">. All'arrivo trasferimento in città e pranzo in hotel. Nel pomeriggio visita del complesso </w:t>
      </w:r>
      <w:proofErr w:type="spellStart"/>
      <w:r w:rsidRPr="00BA5191">
        <w:rPr>
          <w:rFonts w:ascii="Calibri" w:eastAsia="Times New Roman" w:hAnsi="Calibri" w:cs="Calibri"/>
          <w:kern w:val="0"/>
          <w:sz w:val="18"/>
          <w:szCs w:val="18"/>
          <w:lang w:eastAsia="it-IT"/>
          <w14:ligatures w14:val="none"/>
        </w:rPr>
        <w:t>diLyabi</w:t>
      </w:r>
      <w:proofErr w:type="spellEnd"/>
      <w:r w:rsidRPr="00BA5191">
        <w:rPr>
          <w:rFonts w:ascii="Calibri" w:eastAsia="Times New Roman" w:hAnsi="Calibri" w:cs="Calibri"/>
          <w:kern w:val="0"/>
          <w:sz w:val="18"/>
          <w:szCs w:val="18"/>
          <w:lang w:eastAsia="it-IT"/>
          <w14:ligatures w14:val="none"/>
        </w:rPr>
        <w:t xml:space="preserve"> </w:t>
      </w:r>
      <w:proofErr w:type="spellStart"/>
      <w:r w:rsidRPr="00BA5191">
        <w:rPr>
          <w:rFonts w:ascii="Calibri" w:eastAsia="Times New Roman" w:hAnsi="Calibri" w:cs="Calibri"/>
          <w:kern w:val="0"/>
          <w:sz w:val="18"/>
          <w:szCs w:val="18"/>
          <w:lang w:eastAsia="it-IT"/>
          <w14:ligatures w14:val="none"/>
        </w:rPr>
        <w:t>Khauz</w:t>
      </w:r>
      <w:proofErr w:type="spellEnd"/>
      <w:r w:rsidRPr="00BA5191">
        <w:rPr>
          <w:rFonts w:ascii="Calibri" w:eastAsia="Times New Roman" w:hAnsi="Calibri" w:cs="Calibri"/>
          <w:kern w:val="0"/>
          <w:sz w:val="18"/>
          <w:szCs w:val="18"/>
          <w:lang w:eastAsia="it-IT"/>
          <w14:ligatures w14:val="none"/>
        </w:rPr>
        <w:t xml:space="preserve"> e delle sue madrase del XVI-XVII </w:t>
      </w:r>
      <w:proofErr w:type="gramStart"/>
      <w:r w:rsidRPr="00BA5191">
        <w:rPr>
          <w:rFonts w:ascii="Calibri" w:eastAsia="Times New Roman" w:hAnsi="Calibri" w:cs="Calibri"/>
          <w:kern w:val="0"/>
          <w:sz w:val="18"/>
          <w:szCs w:val="18"/>
          <w:lang w:eastAsia="it-IT"/>
          <w14:ligatures w14:val="none"/>
        </w:rPr>
        <w:t>sec.:</w:t>
      </w:r>
      <w:proofErr w:type="gramEnd"/>
      <w:r w:rsidRPr="00BA5191">
        <w:rPr>
          <w:rFonts w:ascii="Calibri" w:eastAsia="Times New Roman" w:hAnsi="Calibri" w:cs="Calibri"/>
          <w:kern w:val="0"/>
          <w:sz w:val="18"/>
          <w:szCs w:val="18"/>
          <w:lang w:eastAsia="it-IT"/>
          <w14:ligatures w14:val="none"/>
        </w:rPr>
        <w:t xml:space="preserve"> </w:t>
      </w:r>
      <w:proofErr w:type="spellStart"/>
      <w:r w:rsidRPr="00BA5191">
        <w:rPr>
          <w:rFonts w:ascii="Calibri" w:eastAsia="Times New Roman" w:hAnsi="Calibri" w:cs="Calibri"/>
          <w:kern w:val="0"/>
          <w:sz w:val="18"/>
          <w:szCs w:val="18"/>
          <w:lang w:eastAsia="it-IT"/>
          <w14:ligatures w14:val="none"/>
        </w:rPr>
        <w:t>Kukeldash</w:t>
      </w:r>
      <w:proofErr w:type="spellEnd"/>
      <w:r w:rsidRPr="00BA5191">
        <w:rPr>
          <w:rFonts w:ascii="Calibri" w:eastAsia="Times New Roman" w:hAnsi="Calibri" w:cs="Calibri"/>
          <w:kern w:val="0"/>
          <w:sz w:val="18"/>
          <w:szCs w:val="18"/>
          <w:lang w:eastAsia="it-IT"/>
          <w14:ligatures w14:val="none"/>
        </w:rPr>
        <w:t xml:space="preserve">, </w:t>
      </w:r>
      <w:proofErr w:type="spellStart"/>
      <w:r w:rsidRPr="00BA5191">
        <w:rPr>
          <w:rFonts w:ascii="Calibri" w:eastAsia="Times New Roman" w:hAnsi="Calibri" w:cs="Calibri"/>
          <w:kern w:val="0"/>
          <w:sz w:val="18"/>
          <w:szCs w:val="18"/>
          <w:lang w:eastAsia="it-IT"/>
          <w14:ligatures w14:val="none"/>
        </w:rPr>
        <w:t>Nodir</w:t>
      </w:r>
      <w:proofErr w:type="spellEnd"/>
      <w:r w:rsidRPr="00BA5191">
        <w:rPr>
          <w:rFonts w:ascii="Calibri" w:eastAsia="Times New Roman" w:hAnsi="Calibri" w:cs="Calibri"/>
          <w:kern w:val="0"/>
          <w:sz w:val="18"/>
          <w:szCs w:val="18"/>
          <w:lang w:eastAsia="it-IT"/>
          <w14:ligatures w14:val="none"/>
        </w:rPr>
        <w:t>-</w:t>
      </w:r>
      <w:proofErr w:type="spellStart"/>
      <w:r w:rsidRPr="00BA5191">
        <w:rPr>
          <w:rFonts w:ascii="Calibri" w:eastAsia="Times New Roman" w:hAnsi="Calibri" w:cs="Calibri"/>
          <w:kern w:val="0"/>
          <w:sz w:val="18"/>
          <w:szCs w:val="18"/>
          <w:lang w:eastAsia="it-IT"/>
          <w14:ligatures w14:val="none"/>
        </w:rPr>
        <w:t>Divan</w:t>
      </w:r>
      <w:proofErr w:type="spellEnd"/>
      <w:r w:rsidRPr="00BA5191">
        <w:rPr>
          <w:rFonts w:ascii="Calibri" w:eastAsia="Times New Roman" w:hAnsi="Calibri" w:cs="Calibri"/>
          <w:kern w:val="0"/>
          <w:sz w:val="18"/>
          <w:szCs w:val="18"/>
          <w:lang w:eastAsia="it-IT"/>
          <w14:ligatures w14:val="none"/>
        </w:rPr>
        <w:t xml:space="preserve">-Beghi con il vicino </w:t>
      </w:r>
      <w:proofErr w:type="spellStart"/>
      <w:r w:rsidRPr="00BA5191">
        <w:rPr>
          <w:rFonts w:ascii="Calibri" w:eastAsia="Times New Roman" w:hAnsi="Calibri" w:cs="Calibri"/>
          <w:kern w:val="0"/>
          <w:sz w:val="18"/>
          <w:szCs w:val="18"/>
          <w:lang w:eastAsia="it-IT"/>
          <w14:ligatures w14:val="none"/>
        </w:rPr>
        <w:t>Khanaka</w:t>
      </w:r>
      <w:proofErr w:type="spellEnd"/>
      <w:r w:rsidRPr="00BA5191">
        <w:rPr>
          <w:rFonts w:ascii="Calibri" w:eastAsia="Times New Roman" w:hAnsi="Calibri" w:cs="Calibri"/>
          <w:kern w:val="0"/>
          <w:sz w:val="18"/>
          <w:szCs w:val="18"/>
          <w:lang w:eastAsia="it-IT"/>
          <w14:ligatures w14:val="none"/>
        </w:rPr>
        <w:t xml:space="preserve"> che ospitava i pellegrini e della moschea </w:t>
      </w:r>
      <w:proofErr w:type="spellStart"/>
      <w:r w:rsidRPr="00BA5191">
        <w:rPr>
          <w:rFonts w:ascii="Calibri" w:eastAsia="Times New Roman" w:hAnsi="Calibri" w:cs="Calibri"/>
          <w:kern w:val="0"/>
          <w:sz w:val="18"/>
          <w:szCs w:val="18"/>
          <w:lang w:eastAsia="it-IT"/>
          <w14:ligatures w14:val="none"/>
        </w:rPr>
        <w:t>Magoki</w:t>
      </w:r>
      <w:proofErr w:type="spellEnd"/>
      <w:r w:rsidRPr="00BA5191">
        <w:rPr>
          <w:rFonts w:ascii="Calibri" w:eastAsia="Times New Roman" w:hAnsi="Calibri" w:cs="Calibri"/>
          <w:kern w:val="0"/>
          <w:sz w:val="18"/>
          <w:szCs w:val="18"/>
          <w:lang w:eastAsia="it-IT"/>
          <w14:ligatures w14:val="none"/>
        </w:rPr>
        <w:t xml:space="preserve">-i </w:t>
      </w:r>
      <w:proofErr w:type="spellStart"/>
      <w:r w:rsidRPr="00BA5191">
        <w:rPr>
          <w:rFonts w:ascii="Calibri" w:eastAsia="Times New Roman" w:hAnsi="Calibri" w:cs="Calibri"/>
          <w:kern w:val="0"/>
          <w:sz w:val="18"/>
          <w:szCs w:val="18"/>
          <w:lang w:eastAsia="it-IT"/>
          <w14:ligatures w14:val="none"/>
        </w:rPr>
        <w:t>Attari</w:t>
      </w:r>
      <w:proofErr w:type="spellEnd"/>
      <w:r w:rsidRPr="00BA5191">
        <w:rPr>
          <w:rFonts w:ascii="Calibri" w:eastAsia="Times New Roman" w:hAnsi="Calibri" w:cs="Calibri"/>
          <w:kern w:val="0"/>
          <w:sz w:val="18"/>
          <w:szCs w:val="18"/>
          <w:lang w:eastAsia="it-IT"/>
          <w14:ligatures w14:val="none"/>
        </w:rPr>
        <w:t xml:space="preserve">, unica per i suoi ornamenti che riprendono concetti zoroastriani e buddisti. Cena in ristorante e pernottamento in </w:t>
      </w:r>
      <w:proofErr w:type="spellStart"/>
      <w:r w:rsidRPr="00BA5191">
        <w:rPr>
          <w:rFonts w:ascii="Calibri" w:eastAsia="Times New Roman" w:hAnsi="Calibri" w:cs="Calibri"/>
          <w:kern w:val="0"/>
          <w:sz w:val="18"/>
          <w:szCs w:val="18"/>
          <w:lang w:eastAsia="it-IT"/>
          <w14:ligatures w14:val="none"/>
        </w:rPr>
        <w:t>hotel.</w:t>
      </w:r>
      <w:r w:rsidRPr="00BA5191">
        <w:rPr>
          <w:rFonts w:ascii="Calibri-Bold" w:eastAsia="Times New Roman" w:hAnsi="Calibri-Bold" w:cs="Times New Roman"/>
          <w:b/>
          <w:bCs/>
          <w:kern w:val="0"/>
          <w:sz w:val="18"/>
          <w:szCs w:val="18"/>
          <w:lang w:eastAsia="it-IT"/>
          <w14:ligatures w14:val="none"/>
        </w:rPr>
        <w:t>Trattamento</w:t>
      </w:r>
      <w:proofErr w:type="spellEnd"/>
      <w:r w:rsidRPr="00BA5191">
        <w:rPr>
          <w:rFonts w:ascii="Calibri-Bold" w:eastAsia="Times New Roman" w:hAnsi="Calibri-Bold" w:cs="Times New Roman"/>
          <w:b/>
          <w:bCs/>
          <w:kern w:val="0"/>
          <w:sz w:val="18"/>
          <w:szCs w:val="18"/>
          <w:lang w:eastAsia="it-IT"/>
          <w14:ligatures w14:val="none"/>
        </w:rPr>
        <w:t>: pensione completa</w:t>
      </w:r>
    </w:p>
    <w:p w14:paraId="1896592D" w14:textId="6F0C1E24" w:rsidR="001576C8" w:rsidRPr="00BA5191" w:rsidRDefault="001576C8" w:rsidP="00BA5191">
      <w:pPr>
        <w:spacing w:after="0" w:line="240" w:lineRule="auto"/>
        <w:rPr>
          <w:rFonts w:ascii="Calibri-Bold" w:eastAsia="Times New Roman" w:hAnsi="Calibri-Bold" w:cs="Times New Roman"/>
          <w:b/>
          <w:bCs/>
          <w:kern w:val="0"/>
          <w:sz w:val="18"/>
          <w:szCs w:val="18"/>
          <w:lang w:eastAsia="it-IT"/>
          <w14:ligatures w14:val="none"/>
        </w:rPr>
      </w:pPr>
      <w:r w:rsidRPr="00BA5191">
        <w:rPr>
          <w:rFonts w:ascii="Calibri" w:eastAsia="Times New Roman" w:hAnsi="Calibri" w:cs="Calibri"/>
          <w:b/>
          <w:bCs/>
          <w:kern w:val="0"/>
          <w:sz w:val="18"/>
          <w:szCs w:val="18"/>
          <w:lang w:eastAsia="it-IT"/>
          <w14:ligatures w14:val="none"/>
        </w:rPr>
        <w:t xml:space="preserve">4° giorno </w:t>
      </w:r>
      <w:r w:rsidR="00D02769" w:rsidRPr="00BA5191">
        <w:rPr>
          <w:rFonts w:ascii="Calibri" w:eastAsia="Times New Roman" w:hAnsi="Calibri" w:cs="Calibri"/>
          <w:b/>
          <w:bCs/>
          <w:kern w:val="0"/>
          <w:sz w:val="18"/>
          <w:szCs w:val="18"/>
          <w:lang w:eastAsia="it-IT"/>
          <w14:ligatures w14:val="none"/>
        </w:rPr>
        <w:t>–</w:t>
      </w:r>
      <w:r w:rsidRPr="00BA5191">
        <w:rPr>
          <w:rFonts w:ascii="Calibri" w:eastAsia="Times New Roman" w:hAnsi="Calibri" w:cs="Calibri"/>
          <w:b/>
          <w:bCs/>
          <w:kern w:val="0"/>
          <w:sz w:val="18"/>
          <w:szCs w:val="18"/>
          <w:lang w:eastAsia="it-IT"/>
          <w14:ligatures w14:val="none"/>
        </w:rPr>
        <w:t xml:space="preserve"> BUKHARA</w:t>
      </w:r>
      <w:r w:rsidR="00D02769" w:rsidRPr="00BA5191">
        <w:rPr>
          <w:rFonts w:ascii="Calibri" w:eastAsia="Times New Roman" w:hAnsi="Calibri" w:cs="Calibri"/>
          <w:kern w:val="0"/>
          <w:sz w:val="18"/>
          <w:szCs w:val="18"/>
          <w:lang w:eastAsia="it-IT"/>
          <w14:ligatures w14:val="none"/>
        </w:rPr>
        <w:t xml:space="preserve"> </w:t>
      </w:r>
      <w:r w:rsidRPr="00BA5191">
        <w:rPr>
          <w:rFonts w:ascii="Calibri" w:eastAsia="Times New Roman" w:hAnsi="Calibri" w:cs="Calibri"/>
          <w:kern w:val="0"/>
          <w:sz w:val="18"/>
          <w:szCs w:val="18"/>
          <w:lang w:eastAsia="it-IT"/>
          <w14:ligatures w14:val="none"/>
        </w:rPr>
        <w:t xml:space="preserve">Prima colazione in hotel. In mattinata visita casa/museo </w:t>
      </w:r>
      <w:proofErr w:type="spellStart"/>
      <w:r w:rsidRPr="00BA5191">
        <w:rPr>
          <w:rFonts w:ascii="Calibri" w:eastAsia="Times New Roman" w:hAnsi="Calibri" w:cs="Calibri"/>
          <w:kern w:val="0"/>
          <w:sz w:val="18"/>
          <w:szCs w:val="18"/>
          <w:lang w:eastAsia="it-IT"/>
          <w14:ligatures w14:val="none"/>
        </w:rPr>
        <w:t>Fayzulla</w:t>
      </w:r>
      <w:proofErr w:type="spellEnd"/>
      <w:r w:rsidRPr="00BA5191">
        <w:rPr>
          <w:rFonts w:ascii="Calibri" w:eastAsia="Times New Roman" w:hAnsi="Calibri" w:cs="Calibri"/>
          <w:kern w:val="0"/>
          <w:sz w:val="18"/>
          <w:szCs w:val="18"/>
          <w:lang w:eastAsia="it-IT"/>
          <w14:ligatures w14:val="none"/>
        </w:rPr>
        <w:t xml:space="preserve"> </w:t>
      </w:r>
      <w:proofErr w:type="spellStart"/>
      <w:r w:rsidRPr="00BA5191">
        <w:rPr>
          <w:rFonts w:ascii="Calibri" w:eastAsia="Times New Roman" w:hAnsi="Calibri" w:cs="Calibri"/>
          <w:kern w:val="0"/>
          <w:sz w:val="18"/>
          <w:szCs w:val="18"/>
          <w:lang w:eastAsia="it-IT"/>
          <w14:ligatures w14:val="none"/>
        </w:rPr>
        <w:t>Khodjaev</w:t>
      </w:r>
      <w:proofErr w:type="spellEnd"/>
      <w:r w:rsidRPr="00BA5191">
        <w:rPr>
          <w:rFonts w:ascii="Calibri" w:eastAsia="Times New Roman" w:hAnsi="Calibri" w:cs="Calibri"/>
          <w:kern w:val="0"/>
          <w:sz w:val="18"/>
          <w:szCs w:val="18"/>
          <w:lang w:eastAsia="it-IT"/>
          <w14:ligatures w14:val="none"/>
        </w:rPr>
        <w:t xml:space="preserve"> della fine del 1800, appartenuta ad un ricco mercante. Si prosegue con il complesso di </w:t>
      </w:r>
      <w:proofErr w:type="spellStart"/>
      <w:r w:rsidRPr="00BA5191">
        <w:rPr>
          <w:rFonts w:ascii="Calibri" w:eastAsia="Times New Roman" w:hAnsi="Calibri" w:cs="Calibri"/>
          <w:kern w:val="0"/>
          <w:sz w:val="18"/>
          <w:szCs w:val="18"/>
          <w:lang w:eastAsia="it-IT"/>
          <w14:ligatures w14:val="none"/>
        </w:rPr>
        <w:t>Poy</w:t>
      </w:r>
      <w:proofErr w:type="spellEnd"/>
      <w:r w:rsidRPr="00BA5191">
        <w:rPr>
          <w:rFonts w:ascii="Calibri" w:eastAsia="Times New Roman" w:hAnsi="Calibri" w:cs="Calibri"/>
          <w:kern w:val="0"/>
          <w:sz w:val="18"/>
          <w:szCs w:val="18"/>
          <w:lang w:eastAsia="it-IT"/>
          <w14:ligatures w14:val="none"/>
        </w:rPr>
        <w:t xml:space="preserve">-i </w:t>
      </w:r>
      <w:proofErr w:type="spellStart"/>
      <w:r w:rsidRPr="00BA5191">
        <w:rPr>
          <w:rFonts w:ascii="Calibri" w:eastAsia="Times New Roman" w:hAnsi="Calibri" w:cs="Calibri"/>
          <w:kern w:val="0"/>
          <w:sz w:val="18"/>
          <w:szCs w:val="18"/>
          <w:lang w:eastAsia="it-IT"/>
          <w14:ligatures w14:val="none"/>
        </w:rPr>
        <w:t>Kalyan</w:t>
      </w:r>
      <w:proofErr w:type="spellEnd"/>
      <w:r w:rsidRPr="00BA5191">
        <w:rPr>
          <w:rFonts w:ascii="Calibri" w:eastAsia="Times New Roman" w:hAnsi="Calibri" w:cs="Calibri"/>
          <w:kern w:val="0"/>
          <w:sz w:val="18"/>
          <w:szCs w:val="18"/>
          <w:lang w:eastAsia="it-IT"/>
          <w14:ligatures w14:val="none"/>
        </w:rPr>
        <w:t xml:space="preserve"> con i suoi mirabili monumenti che datano dal XII al XVI </w:t>
      </w:r>
      <w:proofErr w:type="gramStart"/>
      <w:r w:rsidRPr="00BA5191">
        <w:rPr>
          <w:rFonts w:ascii="Calibri" w:eastAsia="Times New Roman" w:hAnsi="Calibri" w:cs="Calibri"/>
          <w:kern w:val="0"/>
          <w:sz w:val="18"/>
          <w:szCs w:val="18"/>
          <w:lang w:eastAsia="it-IT"/>
          <w14:ligatures w14:val="none"/>
        </w:rPr>
        <w:t>sec.:</w:t>
      </w:r>
      <w:proofErr w:type="gramEnd"/>
      <w:r w:rsidRPr="00BA5191">
        <w:rPr>
          <w:rFonts w:ascii="Calibri" w:eastAsia="Times New Roman" w:hAnsi="Calibri" w:cs="Calibri"/>
          <w:kern w:val="0"/>
          <w:sz w:val="18"/>
          <w:szCs w:val="18"/>
          <w:lang w:eastAsia="it-IT"/>
          <w14:ligatures w14:val="none"/>
        </w:rPr>
        <w:t xml:space="preserve"> la madrasa </w:t>
      </w:r>
      <w:proofErr w:type="spellStart"/>
      <w:r w:rsidRPr="00BA5191">
        <w:rPr>
          <w:rFonts w:ascii="Calibri" w:eastAsia="Times New Roman" w:hAnsi="Calibri" w:cs="Calibri"/>
          <w:kern w:val="0"/>
          <w:sz w:val="18"/>
          <w:szCs w:val="18"/>
          <w:lang w:eastAsia="it-IT"/>
          <w14:ligatures w14:val="none"/>
        </w:rPr>
        <w:t>Mir</w:t>
      </w:r>
      <w:proofErr w:type="spellEnd"/>
      <w:r w:rsidRPr="00BA5191">
        <w:rPr>
          <w:rFonts w:ascii="Calibri" w:eastAsia="Times New Roman" w:hAnsi="Calibri" w:cs="Calibri"/>
          <w:kern w:val="0"/>
          <w:sz w:val="18"/>
          <w:szCs w:val="18"/>
          <w:lang w:eastAsia="it-IT"/>
          <w14:ligatures w14:val="none"/>
        </w:rPr>
        <w:t xml:space="preserve">-i </w:t>
      </w:r>
      <w:proofErr w:type="spellStart"/>
      <w:r w:rsidRPr="00BA5191">
        <w:rPr>
          <w:rFonts w:ascii="Calibri" w:eastAsia="Times New Roman" w:hAnsi="Calibri" w:cs="Calibri"/>
          <w:kern w:val="0"/>
          <w:sz w:val="18"/>
          <w:szCs w:val="18"/>
          <w:lang w:eastAsia="it-IT"/>
          <w14:ligatures w14:val="none"/>
        </w:rPr>
        <w:t>Arab</w:t>
      </w:r>
      <w:proofErr w:type="spellEnd"/>
      <w:r w:rsidRPr="00BA5191">
        <w:rPr>
          <w:rFonts w:ascii="Calibri" w:eastAsia="Times New Roman" w:hAnsi="Calibri" w:cs="Calibri"/>
          <w:kern w:val="0"/>
          <w:sz w:val="18"/>
          <w:szCs w:val="18"/>
          <w:lang w:eastAsia="it-IT"/>
          <w14:ligatures w14:val="none"/>
        </w:rPr>
        <w:t xml:space="preserve">, il minareto di </w:t>
      </w:r>
      <w:proofErr w:type="spellStart"/>
      <w:r w:rsidRPr="00BA5191">
        <w:rPr>
          <w:rFonts w:ascii="Calibri" w:eastAsia="Times New Roman" w:hAnsi="Calibri" w:cs="Calibri"/>
          <w:kern w:val="0"/>
          <w:sz w:val="18"/>
          <w:szCs w:val="18"/>
          <w:lang w:eastAsia="it-IT"/>
          <w14:ligatures w14:val="none"/>
        </w:rPr>
        <w:t>Kalyan</w:t>
      </w:r>
      <w:proofErr w:type="spellEnd"/>
      <w:r w:rsidRPr="00BA5191">
        <w:rPr>
          <w:rFonts w:ascii="Calibri" w:eastAsia="Times New Roman" w:hAnsi="Calibri" w:cs="Calibri"/>
          <w:kern w:val="0"/>
          <w:sz w:val="18"/>
          <w:szCs w:val="18"/>
          <w:lang w:eastAsia="it-IT"/>
          <w14:ligatures w14:val="none"/>
        </w:rPr>
        <w:t xml:space="preserve"> intatto da 880 anni quando con i suoi 47 metri era il più alto di tutta l'Asia Centrale. Visita di </w:t>
      </w:r>
      <w:proofErr w:type="spellStart"/>
      <w:r w:rsidRPr="00BA5191">
        <w:rPr>
          <w:rFonts w:ascii="Calibri" w:eastAsia="Times New Roman" w:hAnsi="Calibri" w:cs="Calibri"/>
          <w:kern w:val="0"/>
          <w:sz w:val="18"/>
          <w:szCs w:val="18"/>
          <w:lang w:eastAsia="it-IT"/>
          <w14:ligatures w14:val="none"/>
        </w:rPr>
        <w:t>Chor</w:t>
      </w:r>
      <w:proofErr w:type="spellEnd"/>
      <w:r w:rsidRPr="00BA5191">
        <w:rPr>
          <w:rFonts w:ascii="Calibri" w:eastAsia="Times New Roman" w:hAnsi="Calibri" w:cs="Calibri"/>
          <w:kern w:val="0"/>
          <w:sz w:val="18"/>
          <w:szCs w:val="18"/>
          <w:lang w:eastAsia="it-IT"/>
          <w14:ligatures w14:val="none"/>
        </w:rPr>
        <w:t xml:space="preserve"> Minor, la curiosa madrasa dei 4 minareti, del mausoleo dei Samanidi, capolavoro dell'architettura del X </w:t>
      </w:r>
      <w:proofErr w:type="gramStart"/>
      <w:r w:rsidRPr="00BA5191">
        <w:rPr>
          <w:rFonts w:ascii="Calibri" w:eastAsia="Times New Roman" w:hAnsi="Calibri" w:cs="Calibri"/>
          <w:kern w:val="0"/>
          <w:sz w:val="18"/>
          <w:szCs w:val="18"/>
          <w:lang w:eastAsia="it-IT"/>
          <w14:ligatures w14:val="none"/>
        </w:rPr>
        <w:t>sec.,</w:t>
      </w:r>
      <w:proofErr w:type="gramEnd"/>
      <w:r w:rsidRPr="00BA5191">
        <w:rPr>
          <w:rFonts w:ascii="Calibri" w:eastAsia="Times New Roman" w:hAnsi="Calibri" w:cs="Calibri"/>
          <w:kern w:val="0"/>
          <w:sz w:val="18"/>
          <w:szCs w:val="18"/>
          <w:lang w:eastAsia="it-IT"/>
          <w14:ligatures w14:val="none"/>
        </w:rPr>
        <w:t xml:space="preserve"> un tempo residenza del khan di </w:t>
      </w:r>
      <w:proofErr w:type="spellStart"/>
      <w:r w:rsidRPr="00BA5191">
        <w:rPr>
          <w:rFonts w:ascii="Calibri" w:eastAsia="Times New Roman" w:hAnsi="Calibri" w:cs="Calibri"/>
          <w:kern w:val="0"/>
          <w:sz w:val="18"/>
          <w:szCs w:val="18"/>
          <w:lang w:eastAsia="it-IT"/>
          <w14:ligatures w14:val="none"/>
        </w:rPr>
        <w:t>Bukhara</w:t>
      </w:r>
      <w:proofErr w:type="spellEnd"/>
      <w:r w:rsidRPr="00BA5191">
        <w:rPr>
          <w:rFonts w:ascii="Calibri" w:eastAsia="Times New Roman" w:hAnsi="Calibri" w:cs="Calibri"/>
          <w:kern w:val="0"/>
          <w:sz w:val="18"/>
          <w:szCs w:val="18"/>
          <w:lang w:eastAsia="it-IT"/>
          <w14:ligatures w14:val="none"/>
        </w:rPr>
        <w:t xml:space="preserve">, </w:t>
      </w:r>
      <w:proofErr w:type="spellStart"/>
      <w:r w:rsidRPr="00BA5191">
        <w:rPr>
          <w:rFonts w:ascii="Calibri" w:eastAsia="Times New Roman" w:hAnsi="Calibri" w:cs="Calibri"/>
          <w:kern w:val="0"/>
          <w:sz w:val="18"/>
          <w:szCs w:val="18"/>
          <w:lang w:eastAsia="it-IT"/>
          <w14:ligatures w14:val="none"/>
        </w:rPr>
        <w:t>lamoschea</w:t>
      </w:r>
      <w:proofErr w:type="spellEnd"/>
      <w:r w:rsidRPr="00BA5191">
        <w:rPr>
          <w:rFonts w:ascii="Calibri" w:eastAsia="Times New Roman" w:hAnsi="Calibri" w:cs="Calibri"/>
          <w:kern w:val="0"/>
          <w:sz w:val="18"/>
          <w:szCs w:val="18"/>
          <w:lang w:eastAsia="it-IT"/>
          <w14:ligatures w14:val="none"/>
        </w:rPr>
        <w:t xml:space="preserve"> di Bolo </w:t>
      </w:r>
      <w:proofErr w:type="spellStart"/>
      <w:r w:rsidRPr="00BA5191">
        <w:rPr>
          <w:rFonts w:ascii="Calibri" w:eastAsia="Times New Roman" w:hAnsi="Calibri" w:cs="Calibri"/>
          <w:kern w:val="0"/>
          <w:sz w:val="18"/>
          <w:szCs w:val="18"/>
          <w:lang w:eastAsia="it-IT"/>
          <w14:ligatures w14:val="none"/>
        </w:rPr>
        <w:t>Hauz</w:t>
      </w:r>
      <w:proofErr w:type="spellEnd"/>
      <w:r w:rsidRPr="00BA5191">
        <w:rPr>
          <w:rFonts w:ascii="Calibri" w:eastAsia="Times New Roman" w:hAnsi="Calibri" w:cs="Calibri"/>
          <w:kern w:val="0"/>
          <w:sz w:val="18"/>
          <w:szCs w:val="18"/>
          <w:lang w:eastAsia="it-IT"/>
          <w14:ligatures w14:val="none"/>
        </w:rPr>
        <w:t xml:space="preserve">. Tempo a disposizione per lo shopping, immancabile la visita dei 3 bazar coperti e facilmente individuabili per le caratteristiche cupole: il </w:t>
      </w:r>
      <w:proofErr w:type="spellStart"/>
      <w:r w:rsidRPr="00BA5191">
        <w:rPr>
          <w:rFonts w:ascii="Calibri" w:eastAsia="Times New Roman" w:hAnsi="Calibri" w:cs="Calibri"/>
          <w:kern w:val="0"/>
          <w:sz w:val="18"/>
          <w:szCs w:val="18"/>
          <w:lang w:eastAsia="it-IT"/>
          <w14:ligatures w14:val="none"/>
        </w:rPr>
        <w:t>tok</w:t>
      </w:r>
      <w:proofErr w:type="spellEnd"/>
      <w:r w:rsidRPr="00BA5191">
        <w:rPr>
          <w:rFonts w:ascii="Calibri" w:eastAsia="Times New Roman" w:hAnsi="Calibri" w:cs="Calibri"/>
          <w:kern w:val="0"/>
          <w:sz w:val="18"/>
          <w:szCs w:val="18"/>
          <w:lang w:eastAsia="it-IT"/>
          <w14:ligatures w14:val="none"/>
        </w:rPr>
        <w:t>-i-</w:t>
      </w:r>
      <w:proofErr w:type="spellStart"/>
      <w:r w:rsidRPr="00BA5191">
        <w:rPr>
          <w:rFonts w:ascii="Calibri" w:eastAsia="Times New Roman" w:hAnsi="Calibri" w:cs="Calibri"/>
          <w:kern w:val="0"/>
          <w:sz w:val="18"/>
          <w:szCs w:val="18"/>
          <w:lang w:eastAsia="it-IT"/>
          <w14:ligatures w14:val="none"/>
        </w:rPr>
        <w:t>Zargaron</w:t>
      </w:r>
      <w:proofErr w:type="spellEnd"/>
      <w:r w:rsidRPr="00BA5191">
        <w:rPr>
          <w:rFonts w:ascii="Calibri" w:eastAsia="Times New Roman" w:hAnsi="Calibri" w:cs="Calibri"/>
          <w:kern w:val="0"/>
          <w:sz w:val="18"/>
          <w:szCs w:val="18"/>
          <w:lang w:eastAsia="it-IT"/>
          <w14:ligatures w14:val="none"/>
        </w:rPr>
        <w:t xml:space="preserve"> - dei gioiellieri, il </w:t>
      </w:r>
      <w:proofErr w:type="spellStart"/>
      <w:r w:rsidRPr="00BA5191">
        <w:rPr>
          <w:rFonts w:ascii="Calibri" w:eastAsia="Times New Roman" w:hAnsi="Calibri" w:cs="Calibri"/>
          <w:kern w:val="0"/>
          <w:sz w:val="18"/>
          <w:szCs w:val="18"/>
          <w:lang w:eastAsia="it-IT"/>
          <w14:ligatures w14:val="none"/>
        </w:rPr>
        <w:t>Tok</w:t>
      </w:r>
      <w:proofErr w:type="spellEnd"/>
      <w:r w:rsidRPr="00BA5191">
        <w:rPr>
          <w:rFonts w:ascii="Calibri" w:eastAsia="Times New Roman" w:hAnsi="Calibri" w:cs="Calibri"/>
          <w:kern w:val="0"/>
          <w:sz w:val="18"/>
          <w:szCs w:val="18"/>
          <w:lang w:eastAsia="it-IT"/>
          <w14:ligatures w14:val="none"/>
        </w:rPr>
        <w:t xml:space="preserve">-i </w:t>
      </w:r>
      <w:proofErr w:type="spellStart"/>
      <w:r w:rsidRPr="00BA5191">
        <w:rPr>
          <w:rFonts w:ascii="Calibri" w:eastAsia="Times New Roman" w:hAnsi="Calibri" w:cs="Calibri"/>
          <w:kern w:val="0"/>
          <w:sz w:val="18"/>
          <w:szCs w:val="18"/>
          <w:lang w:eastAsia="it-IT"/>
          <w14:ligatures w14:val="none"/>
        </w:rPr>
        <w:t>Tilpak</w:t>
      </w:r>
      <w:proofErr w:type="spellEnd"/>
      <w:r w:rsidRPr="00BA5191">
        <w:rPr>
          <w:rFonts w:ascii="Calibri" w:eastAsia="Times New Roman" w:hAnsi="Calibri" w:cs="Calibri"/>
          <w:kern w:val="0"/>
          <w:sz w:val="18"/>
          <w:szCs w:val="18"/>
          <w:lang w:eastAsia="it-IT"/>
          <w14:ligatures w14:val="none"/>
        </w:rPr>
        <w:t xml:space="preserve"> </w:t>
      </w:r>
      <w:proofErr w:type="spellStart"/>
      <w:r w:rsidRPr="00BA5191">
        <w:rPr>
          <w:rFonts w:ascii="Calibri" w:eastAsia="Times New Roman" w:hAnsi="Calibri" w:cs="Calibri"/>
          <w:kern w:val="0"/>
          <w:sz w:val="18"/>
          <w:szCs w:val="18"/>
          <w:lang w:eastAsia="it-IT"/>
          <w14:ligatures w14:val="none"/>
        </w:rPr>
        <w:t>Furushon</w:t>
      </w:r>
      <w:proofErr w:type="spellEnd"/>
      <w:r w:rsidRPr="00BA5191">
        <w:rPr>
          <w:rFonts w:ascii="Calibri" w:eastAsia="Times New Roman" w:hAnsi="Calibri" w:cs="Calibri"/>
          <w:kern w:val="0"/>
          <w:sz w:val="18"/>
          <w:szCs w:val="18"/>
          <w:lang w:eastAsia="it-IT"/>
          <w14:ligatures w14:val="none"/>
        </w:rPr>
        <w:t xml:space="preserve"> - dei cappellai, il </w:t>
      </w:r>
      <w:proofErr w:type="spellStart"/>
      <w:r w:rsidRPr="00BA5191">
        <w:rPr>
          <w:rFonts w:ascii="Calibri" w:eastAsia="Times New Roman" w:hAnsi="Calibri" w:cs="Calibri"/>
          <w:kern w:val="0"/>
          <w:sz w:val="18"/>
          <w:szCs w:val="18"/>
          <w:lang w:eastAsia="it-IT"/>
          <w14:ligatures w14:val="none"/>
        </w:rPr>
        <w:t>Tok</w:t>
      </w:r>
      <w:proofErr w:type="spellEnd"/>
      <w:r w:rsidRPr="00BA5191">
        <w:rPr>
          <w:rFonts w:ascii="Calibri" w:eastAsia="Times New Roman" w:hAnsi="Calibri" w:cs="Calibri"/>
          <w:kern w:val="0"/>
          <w:sz w:val="18"/>
          <w:szCs w:val="18"/>
          <w:lang w:eastAsia="it-IT"/>
          <w14:ligatures w14:val="none"/>
        </w:rPr>
        <w:t xml:space="preserve">-i </w:t>
      </w:r>
      <w:proofErr w:type="spellStart"/>
      <w:r w:rsidRPr="00BA5191">
        <w:rPr>
          <w:rFonts w:ascii="Calibri" w:eastAsia="Times New Roman" w:hAnsi="Calibri" w:cs="Calibri"/>
          <w:kern w:val="0"/>
          <w:sz w:val="18"/>
          <w:szCs w:val="18"/>
          <w:lang w:eastAsia="it-IT"/>
          <w14:ligatures w14:val="none"/>
        </w:rPr>
        <w:t>Sarrafon</w:t>
      </w:r>
      <w:proofErr w:type="spellEnd"/>
      <w:r w:rsidRPr="00BA5191">
        <w:rPr>
          <w:rFonts w:ascii="Calibri" w:eastAsia="Times New Roman" w:hAnsi="Calibri" w:cs="Calibri"/>
          <w:kern w:val="0"/>
          <w:sz w:val="18"/>
          <w:szCs w:val="18"/>
          <w:lang w:eastAsia="it-IT"/>
          <w14:ligatures w14:val="none"/>
        </w:rPr>
        <w:t xml:space="preserve"> - dove si cambiava il denaro e di una bottega manifatturiera di tappeti. Pranzo in ristorante. Visita della cittadella e proseguimento appena fuori città (a 4 km) per visitare la curiosa residenza dell'ultimo emiro di </w:t>
      </w:r>
      <w:proofErr w:type="spellStart"/>
      <w:r w:rsidRPr="00BA5191">
        <w:rPr>
          <w:rFonts w:ascii="Calibri" w:eastAsia="Times New Roman" w:hAnsi="Calibri" w:cs="Calibri"/>
          <w:kern w:val="0"/>
          <w:sz w:val="18"/>
          <w:szCs w:val="18"/>
          <w:lang w:eastAsia="it-IT"/>
          <w14:ligatures w14:val="none"/>
        </w:rPr>
        <w:t>Bukhara</w:t>
      </w:r>
      <w:proofErr w:type="spellEnd"/>
      <w:r w:rsidRPr="00BA5191">
        <w:rPr>
          <w:rFonts w:ascii="Calibri" w:eastAsia="Times New Roman" w:hAnsi="Calibri" w:cs="Calibri"/>
          <w:kern w:val="0"/>
          <w:sz w:val="18"/>
          <w:szCs w:val="18"/>
          <w:lang w:eastAsia="it-IT"/>
          <w14:ligatures w14:val="none"/>
        </w:rPr>
        <w:t xml:space="preserve">, il </w:t>
      </w:r>
      <w:proofErr w:type="spellStart"/>
      <w:r w:rsidRPr="00BA5191">
        <w:rPr>
          <w:rFonts w:ascii="Calibri" w:eastAsia="Times New Roman" w:hAnsi="Calibri" w:cs="Calibri"/>
          <w:kern w:val="0"/>
          <w:sz w:val="18"/>
          <w:szCs w:val="18"/>
          <w:lang w:eastAsia="it-IT"/>
          <w14:ligatures w14:val="none"/>
        </w:rPr>
        <w:t>Mokhi-Khosa</w:t>
      </w:r>
      <w:proofErr w:type="spellEnd"/>
      <w:r w:rsidRPr="00BA5191">
        <w:rPr>
          <w:rFonts w:ascii="Calibri" w:eastAsia="Times New Roman" w:hAnsi="Calibri" w:cs="Calibri"/>
          <w:kern w:val="0"/>
          <w:sz w:val="18"/>
          <w:szCs w:val="18"/>
          <w:lang w:eastAsia="it-IT"/>
          <w14:ligatures w14:val="none"/>
        </w:rPr>
        <w:t xml:space="preserve"> Palace divertente esempio di stile kitsch. Cena in ristorante e pernottamento in </w:t>
      </w:r>
      <w:proofErr w:type="spellStart"/>
      <w:r w:rsidRPr="00BA5191">
        <w:rPr>
          <w:rFonts w:ascii="Calibri" w:eastAsia="Times New Roman" w:hAnsi="Calibri" w:cs="Calibri"/>
          <w:kern w:val="0"/>
          <w:sz w:val="18"/>
          <w:szCs w:val="18"/>
          <w:lang w:eastAsia="it-IT"/>
          <w14:ligatures w14:val="none"/>
        </w:rPr>
        <w:t>hotel.</w:t>
      </w:r>
      <w:r w:rsidRPr="00BA5191">
        <w:rPr>
          <w:rFonts w:ascii="Calibri-Bold" w:eastAsia="Times New Roman" w:hAnsi="Calibri-Bold" w:cs="Times New Roman"/>
          <w:b/>
          <w:bCs/>
          <w:kern w:val="0"/>
          <w:sz w:val="18"/>
          <w:szCs w:val="18"/>
          <w:lang w:eastAsia="it-IT"/>
          <w14:ligatures w14:val="none"/>
        </w:rPr>
        <w:t>Trattamento</w:t>
      </w:r>
      <w:proofErr w:type="spellEnd"/>
      <w:r w:rsidRPr="00BA5191">
        <w:rPr>
          <w:rFonts w:ascii="Calibri-Bold" w:eastAsia="Times New Roman" w:hAnsi="Calibri-Bold" w:cs="Times New Roman"/>
          <w:b/>
          <w:bCs/>
          <w:kern w:val="0"/>
          <w:sz w:val="18"/>
          <w:szCs w:val="18"/>
          <w:lang w:eastAsia="it-IT"/>
          <w14:ligatures w14:val="none"/>
        </w:rPr>
        <w:t>: pensione completa</w:t>
      </w:r>
    </w:p>
    <w:p w14:paraId="481F8B7A" w14:textId="1B5D7732" w:rsidR="001576C8" w:rsidRPr="00BA5191" w:rsidRDefault="001576C8" w:rsidP="00BA5191">
      <w:pPr>
        <w:spacing w:after="0" w:line="240" w:lineRule="auto"/>
        <w:rPr>
          <w:rFonts w:ascii="Calibri-Bold" w:eastAsia="Times New Roman" w:hAnsi="Calibri-Bold" w:cs="Times New Roman"/>
          <w:b/>
          <w:bCs/>
          <w:kern w:val="0"/>
          <w:sz w:val="18"/>
          <w:szCs w:val="18"/>
          <w:lang w:eastAsia="it-IT"/>
          <w14:ligatures w14:val="none"/>
        </w:rPr>
      </w:pPr>
      <w:r w:rsidRPr="00BA5191">
        <w:rPr>
          <w:rFonts w:ascii="Calibri" w:eastAsia="Times New Roman" w:hAnsi="Calibri" w:cs="Calibri"/>
          <w:b/>
          <w:bCs/>
          <w:kern w:val="0"/>
          <w:sz w:val="18"/>
          <w:szCs w:val="18"/>
          <w:lang w:eastAsia="it-IT"/>
          <w14:ligatures w14:val="none"/>
        </w:rPr>
        <w:t xml:space="preserve">5° giorno – </w:t>
      </w:r>
      <w:proofErr w:type="gramStart"/>
      <w:r w:rsidRPr="00BA5191">
        <w:rPr>
          <w:rFonts w:ascii="Calibri" w:eastAsia="Times New Roman" w:hAnsi="Calibri" w:cs="Calibri"/>
          <w:b/>
          <w:bCs/>
          <w:kern w:val="0"/>
          <w:sz w:val="18"/>
          <w:szCs w:val="18"/>
          <w:lang w:eastAsia="it-IT"/>
          <w14:ligatures w14:val="none"/>
        </w:rPr>
        <w:t>BUKHARA ›</w:t>
      </w:r>
      <w:proofErr w:type="gramEnd"/>
      <w:r w:rsidRPr="00BA5191">
        <w:rPr>
          <w:rFonts w:ascii="Calibri" w:eastAsia="Times New Roman" w:hAnsi="Calibri" w:cs="Calibri"/>
          <w:b/>
          <w:bCs/>
          <w:kern w:val="0"/>
          <w:sz w:val="18"/>
          <w:szCs w:val="18"/>
          <w:lang w:eastAsia="it-IT"/>
          <w14:ligatures w14:val="none"/>
        </w:rPr>
        <w:t xml:space="preserve"> GIJDUVAN › SAMARCANDA (280 km)</w:t>
      </w:r>
      <w:r w:rsidR="00D02769" w:rsidRPr="00BA5191">
        <w:rPr>
          <w:rFonts w:ascii="Calibri" w:eastAsia="Times New Roman" w:hAnsi="Calibri" w:cs="Calibri"/>
          <w:kern w:val="0"/>
          <w:sz w:val="18"/>
          <w:szCs w:val="18"/>
          <w:lang w:eastAsia="it-IT"/>
          <w14:ligatures w14:val="none"/>
        </w:rPr>
        <w:t xml:space="preserve"> </w:t>
      </w:r>
      <w:r w:rsidRPr="00BA5191">
        <w:rPr>
          <w:rFonts w:ascii="Calibri" w:eastAsia="Times New Roman" w:hAnsi="Calibri" w:cs="Calibri"/>
          <w:kern w:val="0"/>
          <w:sz w:val="18"/>
          <w:szCs w:val="18"/>
          <w:lang w:eastAsia="it-IT"/>
          <w14:ligatures w14:val="none"/>
        </w:rPr>
        <w:t xml:space="preserve">Prima colazione in hotel. Partenza per </w:t>
      </w:r>
      <w:proofErr w:type="spellStart"/>
      <w:r w:rsidRPr="00BA5191">
        <w:rPr>
          <w:rFonts w:ascii="Calibri" w:eastAsia="Times New Roman" w:hAnsi="Calibri" w:cs="Calibri"/>
          <w:kern w:val="0"/>
          <w:sz w:val="18"/>
          <w:szCs w:val="18"/>
          <w:lang w:eastAsia="it-IT"/>
          <w14:ligatures w14:val="none"/>
        </w:rPr>
        <w:t>Vabkent</w:t>
      </w:r>
      <w:proofErr w:type="spellEnd"/>
      <w:r w:rsidRPr="00BA5191">
        <w:rPr>
          <w:rFonts w:ascii="Calibri" w:eastAsia="Times New Roman" w:hAnsi="Calibri" w:cs="Calibri"/>
          <w:kern w:val="0"/>
          <w:sz w:val="18"/>
          <w:szCs w:val="18"/>
          <w:lang w:eastAsia="it-IT"/>
          <w14:ligatures w14:val="none"/>
        </w:rPr>
        <w:t xml:space="preserve"> e sosta per visitare il minareto </w:t>
      </w:r>
      <w:proofErr w:type="spellStart"/>
      <w:r w:rsidRPr="00BA5191">
        <w:rPr>
          <w:rFonts w:ascii="Calibri" w:eastAsia="Times New Roman" w:hAnsi="Calibri" w:cs="Calibri"/>
          <w:kern w:val="0"/>
          <w:sz w:val="18"/>
          <w:szCs w:val="18"/>
          <w:lang w:eastAsia="it-IT"/>
          <w14:ligatures w14:val="none"/>
        </w:rPr>
        <w:t>pre</w:t>
      </w:r>
      <w:proofErr w:type="spellEnd"/>
      <w:r w:rsidRPr="00BA5191">
        <w:rPr>
          <w:rFonts w:ascii="Calibri" w:eastAsia="Times New Roman" w:hAnsi="Calibri" w:cs="Calibri"/>
          <w:kern w:val="0"/>
          <w:sz w:val="18"/>
          <w:szCs w:val="18"/>
          <w:lang w:eastAsia="it-IT"/>
          <w14:ligatures w14:val="none"/>
        </w:rPr>
        <w:t xml:space="preserve">-mongolo perfettamente conservato nella sua bellezza originale (XII sec). Proseguimento verso </w:t>
      </w:r>
      <w:proofErr w:type="spellStart"/>
      <w:r w:rsidRPr="00BA5191">
        <w:rPr>
          <w:rFonts w:ascii="Calibri" w:eastAsia="Times New Roman" w:hAnsi="Calibri" w:cs="Calibri"/>
          <w:kern w:val="0"/>
          <w:sz w:val="18"/>
          <w:szCs w:val="18"/>
          <w:lang w:eastAsia="it-IT"/>
          <w14:ligatures w14:val="none"/>
        </w:rPr>
        <w:t>Gijduvan</w:t>
      </w:r>
      <w:proofErr w:type="spellEnd"/>
      <w:r w:rsidRPr="00BA5191">
        <w:rPr>
          <w:rFonts w:ascii="Calibri" w:eastAsia="Times New Roman" w:hAnsi="Calibri" w:cs="Calibri"/>
          <w:kern w:val="0"/>
          <w:sz w:val="18"/>
          <w:szCs w:val="18"/>
          <w:lang w:eastAsia="it-IT"/>
          <w14:ligatures w14:val="none"/>
        </w:rPr>
        <w:t xml:space="preserve">, uno dei principali centri ceramici dinastici dell'Uzbekistan e città natale di un importante rappresentante del sufismo. Visita della madrasa di </w:t>
      </w:r>
      <w:proofErr w:type="spellStart"/>
      <w:r w:rsidRPr="00BA5191">
        <w:rPr>
          <w:rFonts w:ascii="Calibri" w:eastAsia="Times New Roman" w:hAnsi="Calibri" w:cs="Calibri"/>
          <w:kern w:val="0"/>
          <w:sz w:val="18"/>
          <w:szCs w:val="18"/>
          <w:lang w:eastAsia="it-IT"/>
          <w14:ligatures w14:val="none"/>
        </w:rPr>
        <w:t>Ulugbek</w:t>
      </w:r>
      <w:proofErr w:type="spellEnd"/>
      <w:r w:rsidRPr="00BA5191">
        <w:rPr>
          <w:rFonts w:ascii="Calibri" w:eastAsia="Times New Roman" w:hAnsi="Calibri" w:cs="Calibri"/>
          <w:kern w:val="0"/>
          <w:sz w:val="18"/>
          <w:szCs w:val="18"/>
          <w:lang w:eastAsia="it-IT"/>
          <w14:ligatures w14:val="none"/>
        </w:rPr>
        <w:t xml:space="preserve">, a seguire visita del laboratorio di ceramica dove verrà illustrato il suo processo di produzione. Pranzo presso il laboratorio e proseguimento per Samarcanda. Lungo il percorso sosta al </w:t>
      </w:r>
      <w:proofErr w:type="spellStart"/>
      <w:r w:rsidRPr="00BA5191">
        <w:rPr>
          <w:rFonts w:ascii="Calibri" w:eastAsia="Times New Roman" w:hAnsi="Calibri" w:cs="Calibri"/>
          <w:kern w:val="0"/>
          <w:sz w:val="18"/>
          <w:szCs w:val="18"/>
          <w:lang w:eastAsia="it-IT"/>
          <w14:ligatures w14:val="none"/>
        </w:rPr>
        <w:t>Rabati</w:t>
      </w:r>
      <w:proofErr w:type="spellEnd"/>
      <w:r w:rsidRPr="00BA5191">
        <w:rPr>
          <w:rFonts w:ascii="Calibri" w:eastAsia="Times New Roman" w:hAnsi="Calibri" w:cs="Calibri"/>
          <w:kern w:val="0"/>
          <w:sz w:val="18"/>
          <w:szCs w:val="18"/>
          <w:lang w:eastAsia="it-IT"/>
          <w14:ligatures w14:val="none"/>
        </w:rPr>
        <w:t xml:space="preserve"> Malik </w:t>
      </w:r>
      <w:proofErr w:type="spellStart"/>
      <w:r w:rsidRPr="00BA5191">
        <w:rPr>
          <w:rFonts w:ascii="Calibri" w:eastAsia="Times New Roman" w:hAnsi="Calibri" w:cs="Calibri"/>
          <w:kern w:val="0"/>
          <w:sz w:val="18"/>
          <w:szCs w:val="18"/>
          <w:lang w:eastAsia="it-IT"/>
          <w14:ligatures w14:val="none"/>
        </w:rPr>
        <w:t>Sardoba</w:t>
      </w:r>
      <w:proofErr w:type="spellEnd"/>
      <w:r w:rsidRPr="00BA5191">
        <w:rPr>
          <w:rFonts w:ascii="Calibri" w:eastAsia="Times New Roman" w:hAnsi="Calibri" w:cs="Calibri"/>
          <w:kern w:val="0"/>
          <w:sz w:val="18"/>
          <w:szCs w:val="18"/>
          <w:lang w:eastAsia="it-IT"/>
          <w14:ligatures w14:val="none"/>
        </w:rPr>
        <w:t>, un serbatoio per la raccolta dell’acqua, bacino di stoccaggio costruito nell'XI sec. Arrivo a Samarcanda e sistemazione in hotel. Cena in ristorante e pernottamento in hotel.</w:t>
      </w:r>
      <w:r w:rsidR="00D02769" w:rsidRPr="00BA5191">
        <w:rPr>
          <w:rFonts w:ascii="Calibri" w:eastAsia="Times New Roman" w:hAnsi="Calibri" w:cs="Calibri"/>
          <w:kern w:val="0"/>
          <w:sz w:val="18"/>
          <w:szCs w:val="18"/>
          <w:lang w:eastAsia="it-IT"/>
          <w14:ligatures w14:val="none"/>
        </w:rPr>
        <w:t xml:space="preserve"> </w:t>
      </w:r>
      <w:r w:rsidRPr="00BA5191">
        <w:rPr>
          <w:rFonts w:ascii="Calibri-Bold" w:eastAsia="Times New Roman" w:hAnsi="Calibri-Bold" w:cs="Times New Roman"/>
          <w:b/>
          <w:bCs/>
          <w:kern w:val="0"/>
          <w:sz w:val="18"/>
          <w:szCs w:val="18"/>
          <w:lang w:eastAsia="it-IT"/>
          <w14:ligatures w14:val="none"/>
        </w:rPr>
        <w:t>Trattamento: pensione completa</w:t>
      </w:r>
    </w:p>
    <w:p w14:paraId="231EE1C7" w14:textId="339BC02F" w:rsidR="00E81BAC" w:rsidRPr="00BA5191" w:rsidRDefault="001576C8" w:rsidP="00BA5191">
      <w:pPr>
        <w:spacing w:after="0" w:line="240" w:lineRule="auto"/>
        <w:rPr>
          <w:rFonts w:ascii="Calibri" w:eastAsia="Calibri" w:hAnsi="Calibri" w:cs="Calibri"/>
          <w:kern w:val="0"/>
          <w:sz w:val="14"/>
          <w:szCs w:val="14"/>
          <w14:ligatures w14:val="none"/>
        </w:rPr>
      </w:pPr>
      <w:r w:rsidRPr="00BA5191">
        <w:rPr>
          <w:rFonts w:ascii="Calibri" w:eastAsia="Times New Roman" w:hAnsi="Calibri" w:cs="Calibri"/>
          <w:b/>
          <w:bCs/>
          <w:kern w:val="0"/>
          <w:sz w:val="18"/>
          <w:szCs w:val="18"/>
          <w:lang w:eastAsia="it-IT"/>
          <w14:ligatures w14:val="none"/>
        </w:rPr>
        <w:t>6° giorno – SAMARCANDA</w:t>
      </w:r>
      <w:r w:rsidR="00D02769" w:rsidRPr="00BA5191">
        <w:rPr>
          <w:rFonts w:ascii="Calibri" w:eastAsia="Times New Roman" w:hAnsi="Calibri" w:cs="Calibri"/>
          <w:kern w:val="0"/>
          <w:sz w:val="18"/>
          <w:szCs w:val="18"/>
          <w:lang w:eastAsia="it-IT"/>
          <w14:ligatures w14:val="none"/>
        </w:rPr>
        <w:t xml:space="preserve"> </w:t>
      </w:r>
      <w:r w:rsidRPr="00BA5191">
        <w:rPr>
          <w:rFonts w:ascii="Calibri" w:eastAsia="Times New Roman" w:hAnsi="Calibri" w:cs="Calibri"/>
          <w:kern w:val="0"/>
          <w:sz w:val="18"/>
          <w:szCs w:val="18"/>
          <w:lang w:eastAsia="it-IT"/>
          <w14:ligatures w14:val="none"/>
        </w:rPr>
        <w:t xml:space="preserve">Prima colazione in hotel. Nella mattinata visita di Samarcanda con la piazza </w:t>
      </w:r>
      <w:proofErr w:type="spellStart"/>
      <w:r w:rsidRPr="00BA5191">
        <w:rPr>
          <w:rFonts w:ascii="Calibri" w:eastAsia="Times New Roman" w:hAnsi="Calibri" w:cs="Calibri"/>
          <w:kern w:val="0"/>
          <w:sz w:val="18"/>
          <w:szCs w:val="18"/>
          <w:lang w:eastAsia="it-IT"/>
          <w14:ligatures w14:val="none"/>
        </w:rPr>
        <w:t>Registan</w:t>
      </w:r>
      <w:proofErr w:type="spellEnd"/>
      <w:r w:rsidRPr="00BA5191">
        <w:rPr>
          <w:rFonts w:ascii="Calibri" w:eastAsia="Times New Roman" w:hAnsi="Calibri" w:cs="Calibri"/>
          <w:kern w:val="0"/>
          <w:sz w:val="18"/>
          <w:szCs w:val="18"/>
          <w:lang w:eastAsia="it-IT"/>
          <w14:ligatures w14:val="none"/>
        </w:rPr>
        <w:t xml:space="preserve">, circondata dalle madrase di </w:t>
      </w:r>
      <w:proofErr w:type="spellStart"/>
      <w:proofErr w:type="gramStart"/>
      <w:r w:rsidRPr="00BA5191">
        <w:rPr>
          <w:rFonts w:ascii="Calibri" w:eastAsia="Times New Roman" w:hAnsi="Calibri" w:cs="Calibri"/>
          <w:kern w:val="0"/>
          <w:sz w:val="18"/>
          <w:szCs w:val="18"/>
          <w:lang w:eastAsia="it-IT"/>
          <w14:ligatures w14:val="none"/>
        </w:rPr>
        <w:t>Ulugbek</w:t>
      </w:r>
      <w:proofErr w:type="spellEnd"/>
      <w:r w:rsidR="00C20F51" w:rsidRPr="00BA5191">
        <w:rPr>
          <w:rFonts w:ascii="Calibri" w:eastAsia="Times New Roman" w:hAnsi="Calibri" w:cs="Calibri"/>
          <w:kern w:val="0"/>
          <w:sz w:val="18"/>
          <w:szCs w:val="18"/>
          <w:lang w:eastAsia="it-IT"/>
          <w14:ligatures w14:val="none"/>
        </w:rPr>
        <w:t xml:space="preserve"> </w:t>
      </w:r>
      <w:r w:rsidRPr="00BA5191">
        <w:rPr>
          <w:rFonts w:ascii="Calibri" w:eastAsia="Times New Roman" w:hAnsi="Calibri" w:cs="Calibri"/>
          <w:kern w:val="0"/>
          <w:sz w:val="18"/>
          <w:szCs w:val="18"/>
          <w:lang w:eastAsia="it-IT"/>
          <w14:ligatures w14:val="none"/>
        </w:rPr>
        <w:t>,</w:t>
      </w:r>
      <w:proofErr w:type="gramEnd"/>
      <w:r w:rsidRPr="00BA5191">
        <w:rPr>
          <w:rFonts w:ascii="Calibri" w:eastAsia="Times New Roman" w:hAnsi="Calibri" w:cs="Calibri"/>
          <w:kern w:val="0"/>
          <w:sz w:val="18"/>
          <w:szCs w:val="18"/>
          <w:lang w:eastAsia="it-IT"/>
          <w14:ligatures w14:val="none"/>
        </w:rPr>
        <w:t xml:space="preserve"> </w:t>
      </w:r>
      <w:proofErr w:type="spellStart"/>
      <w:r w:rsidRPr="00BA5191">
        <w:rPr>
          <w:rFonts w:ascii="Calibri" w:eastAsia="Times New Roman" w:hAnsi="Calibri" w:cs="Calibri"/>
          <w:kern w:val="0"/>
          <w:sz w:val="18"/>
          <w:szCs w:val="18"/>
          <w:lang w:eastAsia="it-IT"/>
          <w14:ligatures w14:val="none"/>
        </w:rPr>
        <w:t>Sherdor</w:t>
      </w:r>
      <w:proofErr w:type="spellEnd"/>
      <w:r w:rsidRPr="00BA5191">
        <w:rPr>
          <w:rFonts w:ascii="Calibri" w:eastAsia="Times New Roman" w:hAnsi="Calibri" w:cs="Calibri"/>
          <w:kern w:val="0"/>
          <w:sz w:val="18"/>
          <w:szCs w:val="18"/>
          <w:lang w:eastAsia="it-IT"/>
          <w14:ligatures w14:val="none"/>
        </w:rPr>
        <w:t xml:space="preserve"> e Tilla Kori, visita al mausoleo di </w:t>
      </w:r>
      <w:proofErr w:type="spellStart"/>
      <w:r w:rsidRPr="00BA5191">
        <w:rPr>
          <w:rFonts w:ascii="Calibri" w:eastAsia="Times New Roman" w:hAnsi="Calibri" w:cs="Calibri"/>
          <w:kern w:val="0"/>
          <w:sz w:val="18"/>
          <w:szCs w:val="18"/>
          <w:lang w:eastAsia="it-IT"/>
          <w14:ligatures w14:val="none"/>
        </w:rPr>
        <w:t>Gur-Emir</w:t>
      </w:r>
      <w:proofErr w:type="spellEnd"/>
      <w:r w:rsidRPr="00BA5191">
        <w:rPr>
          <w:rFonts w:ascii="Calibri" w:eastAsia="Times New Roman" w:hAnsi="Calibri" w:cs="Calibri"/>
          <w:kern w:val="0"/>
          <w:sz w:val="18"/>
          <w:szCs w:val="18"/>
          <w:lang w:eastAsia="it-IT"/>
          <w14:ligatures w14:val="none"/>
        </w:rPr>
        <w:t xml:space="preserve">, che ospita la tomba di </w:t>
      </w:r>
      <w:proofErr w:type="spellStart"/>
      <w:r w:rsidRPr="00BA5191">
        <w:rPr>
          <w:rFonts w:ascii="Calibri" w:eastAsia="Times New Roman" w:hAnsi="Calibri" w:cs="Calibri"/>
          <w:kern w:val="0"/>
          <w:sz w:val="18"/>
          <w:szCs w:val="18"/>
          <w:lang w:eastAsia="it-IT"/>
          <w14:ligatures w14:val="none"/>
        </w:rPr>
        <w:t>Tamerlano</w:t>
      </w:r>
      <w:proofErr w:type="spellEnd"/>
      <w:r w:rsidRPr="00BA5191">
        <w:rPr>
          <w:rFonts w:ascii="Calibri" w:eastAsia="Times New Roman" w:hAnsi="Calibri" w:cs="Calibri"/>
          <w:kern w:val="0"/>
          <w:sz w:val="18"/>
          <w:szCs w:val="18"/>
          <w:lang w:eastAsia="it-IT"/>
          <w14:ligatures w14:val="none"/>
        </w:rPr>
        <w:t xml:space="preserve">. Pranzo in ristorante. Nel pomeriggio si visiterà l'osservatorio astronomico di </w:t>
      </w:r>
      <w:proofErr w:type="spellStart"/>
      <w:r w:rsidRPr="00BA5191">
        <w:rPr>
          <w:rFonts w:ascii="Calibri" w:eastAsia="Times New Roman" w:hAnsi="Calibri" w:cs="Calibri"/>
          <w:kern w:val="0"/>
          <w:sz w:val="18"/>
          <w:szCs w:val="18"/>
          <w:lang w:eastAsia="it-IT"/>
          <w14:ligatures w14:val="none"/>
        </w:rPr>
        <w:t>Ulugbek</w:t>
      </w:r>
      <w:proofErr w:type="spellEnd"/>
      <w:r w:rsidRPr="00BA5191">
        <w:rPr>
          <w:rFonts w:ascii="Calibri" w:eastAsia="Times New Roman" w:hAnsi="Calibri" w:cs="Calibri"/>
          <w:kern w:val="0"/>
          <w:sz w:val="18"/>
          <w:szCs w:val="18"/>
          <w:lang w:eastAsia="it-IT"/>
          <w14:ligatures w14:val="none"/>
        </w:rPr>
        <w:t xml:space="preserve"> che conserva una parte dell'astrolabio del XV sec. </w:t>
      </w:r>
      <w:proofErr w:type="gramStart"/>
      <w:r w:rsidRPr="00BA5191">
        <w:rPr>
          <w:rFonts w:ascii="Calibri" w:eastAsia="Times New Roman" w:hAnsi="Calibri" w:cs="Calibri"/>
          <w:kern w:val="0"/>
          <w:sz w:val="18"/>
          <w:szCs w:val="18"/>
          <w:lang w:eastAsia="it-IT"/>
          <w14:ligatures w14:val="none"/>
        </w:rPr>
        <w:t>e</w:t>
      </w:r>
      <w:proofErr w:type="gramEnd"/>
      <w:r w:rsidRPr="00BA5191">
        <w:rPr>
          <w:rFonts w:ascii="Calibri" w:eastAsia="Times New Roman" w:hAnsi="Calibri" w:cs="Calibri"/>
          <w:kern w:val="0"/>
          <w:sz w:val="18"/>
          <w:szCs w:val="18"/>
          <w:lang w:eastAsia="it-IT"/>
          <w14:ligatures w14:val="none"/>
        </w:rPr>
        <w:t xml:space="preserve"> i preziosi affreschi del VII sec. </w:t>
      </w:r>
      <w:proofErr w:type="gramStart"/>
      <w:r w:rsidRPr="00BA5191">
        <w:rPr>
          <w:rFonts w:ascii="Calibri" w:eastAsia="Times New Roman" w:hAnsi="Calibri" w:cs="Calibri"/>
          <w:kern w:val="0"/>
          <w:sz w:val="18"/>
          <w:szCs w:val="18"/>
          <w:lang w:eastAsia="it-IT"/>
          <w14:ligatures w14:val="none"/>
        </w:rPr>
        <w:t>conservati</w:t>
      </w:r>
      <w:proofErr w:type="gramEnd"/>
      <w:r w:rsidRPr="00BA5191">
        <w:rPr>
          <w:rFonts w:ascii="Calibri" w:eastAsia="Times New Roman" w:hAnsi="Calibri" w:cs="Calibri"/>
          <w:kern w:val="0"/>
          <w:sz w:val="18"/>
          <w:szCs w:val="18"/>
          <w:lang w:eastAsia="it-IT"/>
          <w14:ligatures w14:val="none"/>
        </w:rPr>
        <w:t xml:space="preserve"> nel museo della fondazione della città di </w:t>
      </w:r>
      <w:proofErr w:type="spellStart"/>
      <w:r w:rsidRPr="00BA5191">
        <w:rPr>
          <w:rFonts w:ascii="Calibri" w:eastAsia="Times New Roman" w:hAnsi="Calibri" w:cs="Calibri"/>
          <w:kern w:val="0"/>
          <w:sz w:val="18"/>
          <w:szCs w:val="18"/>
          <w:lang w:eastAsia="it-IT"/>
          <w14:ligatures w14:val="none"/>
        </w:rPr>
        <w:t>Afrosiab</w:t>
      </w:r>
      <w:proofErr w:type="spellEnd"/>
      <w:r w:rsidRPr="00BA5191">
        <w:rPr>
          <w:rFonts w:ascii="Calibri" w:eastAsia="Times New Roman" w:hAnsi="Calibri" w:cs="Calibri"/>
          <w:kern w:val="0"/>
          <w:sz w:val="18"/>
          <w:szCs w:val="18"/>
          <w:lang w:eastAsia="it-IT"/>
          <w14:ligatures w14:val="none"/>
        </w:rPr>
        <w:t>, primo nucleo della futura Samarcanda. Visita del centro "</w:t>
      </w:r>
      <w:proofErr w:type="spellStart"/>
      <w:r w:rsidRPr="00BA5191">
        <w:rPr>
          <w:rFonts w:ascii="Calibri" w:eastAsia="Times New Roman" w:hAnsi="Calibri" w:cs="Calibri"/>
          <w:kern w:val="0"/>
          <w:sz w:val="18"/>
          <w:szCs w:val="18"/>
          <w:lang w:eastAsia="it-IT"/>
          <w14:ligatures w14:val="none"/>
        </w:rPr>
        <w:t>Meros</w:t>
      </w:r>
      <w:proofErr w:type="spellEnd"/>
      <w:r w:rsidRPr="00BA5191">
        <w:rPr>
          <w:rFonts w:ascii="Calibri" w:eastAsia="Times New Roman" w:hAnsi="Calibri" w:cs="Calibri"/>
          <w:kern w:val="0"/>
          <w:sz w:val="18"/>
          <w:szCs w:val="18"/>
          <w:lang w:eastAsia="it-IT"/>
          <w14:ligatures w14:val="none"/>
        </w:rPr>
        <w:t xml:space="preserve">" dove si fabbrica artigianalmente la carta utilizzando la corteccia dell'albero di gelso. Cena in una casa tagica con menù tradizionale a base di </w:t>
      </w:r>
      <w:proofErr w:type="spellStart"/>
      <w:r w:rsidRPr="00BA5191">
        <w:rPr>
          <w:rFonts w:ascii="Calibri" w:eastAsia="Times New Roman" w:hAnsi="Calibri" w:cs="Calibri"/>
          <w:kern w:val="0"/>
          <w:sz w:val="18"/>
          <w:szCs w:val="18"/>
          <w:lang w:eastAsia="it-IT"/>
          <w14:ligatures w14:val="none"/>
        </w:rPr>
        <w:t>plov</w:t>
      </w:r>
      <w:proofErr w:type="spellEnd"/>
      <w:r w:rsidRPr="00BA5191">
        <w:rPr>
          <w:rFonts w:ascii="Calibri" w:eastAsia="Times New Roman" w:hAnsi="Calibri" w:cs="Calibri"/>
          <w:kern w:val="0"/>
          <w:sz w:val="18"/>
          <w:szCs w:val="18"/>
          <w:lang w:eastAsia="it-IT"/>
          <w14:ligatures w14:val="none"/>
        </w:rPr>
        <w:t>. Pernottamento in hotel.</w:t>
      </w:r>
      <w:r w:rsidR="00D02769" w:rsidRPr="00BA5191">
        <w:rPr>
          <w:rFonts w:ascii="Calibri" w:eastAsia="Times New Roman" w:hAnsi="Calibri" w:cs="Calibri"/>
          <w:kern w:val="0"/>
          <w:sz w:val="18"/>
          <w:szCs w:val="18"/>
          <w:lang w:eastAsia="it-IT"/>
          <w14:ligatures w14:val="none"/>
        </w:rPr>
        <w:t xml:space="preserve"> </w:t>
      </w:r>
      <w:r w:rsidRPr="00BA5191">
        <w:rPr>
          <w:rFonts w:ascii="Calibri-Bold" w:eastAsia="Times New Roman" w:hAnsi="Calibri-Bold" w:cs="Times New Roman"/>
          <w:b/>
          <w:bCs/>
          <w:kern w:val="0"/>
          <w:sz w:val="18"/>
          <w:szCs w:val="18"/>
          <w:lang w:eastAsia="it-IT"/>
          <w14:ligatures w14:val="none"/>
        </w:rPr>
        <w:t>Trattamento: pensione completa</w:t>
      </w:r>
      <w:r w:rsidRPr="00BA5191">
        <w:rPr>
          <w:rFonts w:ascii="Times New Roman" w:eastAsia="Times New Roman" w:hAnsi="Times New Roman" w:cs="Times New Roman"/>
          <w:kern w:val="0"/>
          <w:sz w:val="20"/>
          <w:szCs w:val="20"/>
          <w:lang w:eastAsia="it-IT"/>
          <w14:ligatures w14:val="none"/>
        </w:rPr>
        <w:t xml:space="preserve"> </w:t>
      </w:r>
      <w:r w:rsidRPr="00BA5191">
        <w:rPr>
          <w:rFonts w:ascii="Calibri" w:eastAsia="Times New Roman" w:hAnsi="Calibri" w:cs="Calibri"/>
          <w:kern w:val="0"/>
          <w:sz w:val="18"/>
          <w:szCs w:val="18"/>
          <w:lang w:eastAsia="it-IT"/>
          <w14:ligatures w14:val="none"/>
        </w:rPr>
        <w:t xml:space="preserve"> </w:t>
      </w:r>
    </w:p>
    <w:p w14:paraId="51DD3C24" w14:textId="5F7C1EFF" w:rsidR="00F40A3E" w:rsidRPr="00BA4901" w:rsidRDefault="00F40A3E" w:rsidP="00BA5191">
      <w:pPr>
        <w:spacing w:after="0" w:line="240" w:lineRule="auto"/>
        <w:rPr>
          <w:rFonts w:ascii="Calibri" w:eastAsia="Times New Roman" w:hAnsi="Calibri" w:cs="Calibri"/>
          <w:kern w:val="0"/>
          <w:sz w:val="18"/>
          <w:szCs w:val="18"/>
          <w:lang w:eastAsia="it-IT"/>
          <w14:ligatures w14:val="none"/>
        </w:rPr>
      </w:pPr>
      <w:r w:rsidRPr="00BA5191">
        <w:rPr>
          <w:rFonts w:ascii="Calibri" w:eastAsia="Times New Roman" w:hAnsi="Calibri" w:cs="Calibri"/>
          <w:b/>
          <w:bCs/>
          <w:kern w:val="0"/>
          <w:sz w:val="18"/>
          <w:szCs w:val="18"/>
          <w:lang w:eastAsia="it-IT"/>
          <w14:ligatures w14:val="none"/>
        </w:rPr>
        <w:t xml:space="preserve">7° giorno – </w:t>
      </w:r>
      <w:proofErr w:type="gramStart"/>
      <w:r w:rsidRPr="00BA5191">
        <w:rPr>
          <w:rFonts w:ascii="Calibri" w:eastAsia="Times New Roman" w:hAnsi="Calibri" w:cs="Calibri"/>
          <w:b/>
          <w:bCs/>
          <w:kern w:val="0"/>
          <w:sz w:val="18"/>
          <w:szCs w:val="18"/>
          <w:lang w:eastAsia="it-IT"/>
          <w14:ligatures w14:val="none"/>
        </w:rPr>
        <w:t>SAMARCANDA ›</w:t>
      </w:r>
      <w:proofErr w:type="gramEnd"/>
      <w:r w:rsidRPr="00BA5191">
        <w:rPr>
          <w:rFonts w:ascii="Calibri" w:eastAsia="Times New Roman" w:hAnsi="Calibri" w:cs="Calibri"/>
          <w:b/>
          <w:bCs/>
          <w:kern w:val="0"/>
          <w:sz w:val="18"/>
          <w:szCs w:val="18"/>
          <w:lang w:eastAsia="it-IT"/>
          <w14:ligatures w14:val="none"/>
        </w:rPr>
        <w:t xml:space="preserve"> TASHKENT (330 km)</w:t>
      </w:r>
      <w:r w:rsidR="00D02769" w:rsidRPr="00BA5191">
        <w:rPr>
          <w:rFonts w:ascii="Calibri" w:eastAsia="Times New Roman" w:hAnsi="Calibri" w:cs="Calibri"/>
          <w:kern w:val="0"/>
          <w:sz w:val="18"/>
          <w:szCs w:val="18"/>
          <w:lang w:eastAsia="it-IT"/>
          <w14:ligatures w14:val="none"/>
        </w:rPr>
        <w:t xml:space="preserve"> </w:t>
      </w:r>
      <w:r w:rsidRPr="00BA5191">
        <w:rPr>
          <w:rFonts w:ascii="Calibri" w:eastAsia="Times New Roman" w:hAnsi="Calibri" w:cs="Calibri"/>
          <w:kern w:val="0"/>
          <w:sz w:val="18"/>
          <w:szCs w:val="18"/>
          <w:lang w:eastAsia="it-IT"/>
          <w14:ligatures w14:val="none"/>
        </w:rPr>
        <w:t xml:space="preserve">Prima colazione in hotel. Nella mattinata visita alla magnifica necropoli </w:t>
      </w:r>
      <w:proofErr w:type="spellStart"/>
      <w:r w:rsidRPr="00BA5191">
        <w:rPr>
          <w:rFonts w:ascii="Calibri" w:eastAsia="Times New Roman" w:hAnsi="Calibri" w:cs="Calibri"/>
          <w:kern w:val="0"/>
          <w:sz w:val="18"/>
          <w:szCs w:val="18"/>
          <w:lang w:eastAsia="it-IT"/>
          <w14:ligatures w14:val="none"/>
        </w:rPr>
        <w:t>Shakh</w:t>
      </w:r>
      <w:proofErr w:type="spellEnd"/>
      <w:r w:rsidRPr="00BA5191">
        <w:rPr>
          <w:rFonts w:ascii="Calibri" w:eastAsia="Times New Roman" w:hAnsi="Calibri" w:cs="Calibri"/>
          <w:kern w:val="0"/>
          <w:sz w:val="18"/>
          <w:szCs w:val="18"/>
          <w:lang w:eastAsia="it-IT"/>
          <w14:ligatures w14:val="none"/>
        </w:rPr>
        <w:t xml:space="preserve">-i </w:t>
      </w:r>
      <w:proofErr w:type="spellStart"/>
      <w:r w:rsidRPr="00BA5191">
        <w:rPr>
          <w:rFonts w:ascii="Calibri" w:eastAsia="Times New Roman" w:hAnsi="Calibri" w:cs="Calibri"/>
          <w:kern w:val="0"/>
          <w:sz w:val="18"/>
          <w:szCs w:val="18"/>
          <w:lang w:eastAsia="it-IT"/>
          <w14:ligatures w14:val="none"/>
        </w:rPr>
        <w:t>Zinda</w:t>
      </w:r>
      <w:proofErr w:type="spellEnd"/>
      <w:r w:rsidRPr="00BA5191">
        <w:rPr>
          <w:rFonts w:ascii="Calibri" w:eastAsia="Times New Roman" w:hAnsi="Calibri" w:cs="Calibri"/>
          <w:kern w:val="0"/>
          <w:sz w:val="18"/>
          <w:szCs w:val="18"/>
          <w:lang w:eastAsia="it-IT"/>
          <w14:ligatures w14:val="none"/>
        </w:rPr>
        <w:t xml:space="preserve">, vero tesoro architettonico che racchiude moschee e mausolei e, rappresenta un importante luogo di pellegrinaggio. E per finire sosta alla moschea </w:t>
      </w:r>
      <w:proofErr w:type="spellStart"/>
      <w:r w:rsidRPr="00BA5191">
        <w:rPr>
          <w:rFonts w:ascii="Calibri" w:eastAsia="Times New Roman" w:hAnsi="Calibri" w:cs="Calibri"/>
          <w:kern w:val="0"/>
          <w:sz w:val="18"/>
          <w:szCs w:val="18"/>
          <w:lang w:eastAsia="it-IT"/>
          <w14:ligatures w14:val="none"/>
        </w:rPr>
        <w:t>Bibi-Khanum</w:t>
      </w:r>
      <w:proofErr w:type="spellEnd"/>
      <w:r w:rsidRPr="00BA5191">
        <w:rPr>
          <w:rFonts w:ascii="Calibri" w:eastAsia="Times New Roman" w:hAnsi="Calibri" w:cs="Calibri"/>
          <w:kern w:val="0"/>
          <w:sz w:val="18"/>
          <w:szCs w:val="18"/>
          <w:lang w:eastAsia="it-IT"/>
          <w14:ligatures w14:val="none"/>
        </w:rPr>
        <w:t xml:space="preserve">, dedicata alla moglie preferita di </w:t>
      </w:r>
      <w:proofErr w:type="spellStart"/>
      <w:r w:rsidRPr="00BA5191">
        <w:rPr>
          <w:rFonts w:ascii="Calibri" w:eastAsia="Times New Roman" w:hAnsi="Calibri" w:cs="Calibri"/>
          <w:kern w:val="0"/>
          <w:sz w:val="18"/>
          <w:szCs w:val="18"/>
          <w:lang w:eastAsia="it-IT"/>
          <w14:ligatures w14:val="none"/>
        </w:rPr>
        <w:t>Tamerlano</w:t>
      </w:r>
      <w:proofErr w:type="spellEnd"/>
      <w:r w:rsidRPr="00BA5191">
        <w:rPr>
          <w:rFonts w:ascii="Calibri" w:eastAsia="Times New Roman" w:hAnsi="Calibri" w:cs="Calibri"/>
          <w:kern w:val="0"/>
          <w:sz w:val="18"/>
          <w:szCs w:val="18"/>
          <w:lang w:eastAsia="it-IT"/>
          <w14:ligatures w14:val="none"/>
        </w:rPr>
        <w:t xml:space="preserve"> e all'animato mercato di Samarcanda. Pranzo in ristorante e partenza in treno per Tashkent. Ar</w:t>
      </w:r>
      <w:r w:rsidR="00BA4901">
        <w:rPr>
          <w:rFonts w:ascii="Calibri" w:eastAsia="Times New Roman" w:hAnsi="Calibri" w:cs="Calibri"/>
          <w:kern w:val="0"/>
          <w:sz w:val="18"/>
          <w:szCs w:val="18"/>
          <w:lang w:eastAsia="it-IT"/>
          <w14:ligatures w14:val="none"/>
        </w:rPr>
        <w:t>rivo in hotel a Tashkent c</w:t>
      </w:r>
      <w:r w:rsidRPr="00BA5191">
        <w:rPr>
          <w:rFonts w:ascii="Calibri" w:eastAsia="Times New Roman" w:hAnsi="Calibri" w:cs="Calibri"/>
          <w:kern w:val="0"/>
          <w:sz w:val="18"/>
          <w:szCs w:val="18"/>
          <w:lang w:eastAsia="it-IT"/>
          <w14:ligatures w14:val="none"/>
        </w:rPr>
        <w:t>ena e pernottamento in hotel.</w:t>
      </w:r>
      <w:r w:rsidR="00C20F51" w:rsidRPr="00BA5191">
        <w:rPr>
          <w:rFonts w:ascii="Calibri" w:eastAsia="Times New Roman" w:hAnsi="Calibri" w:cs="Calibri"/>
          <w:kern w:val="0"/>
          <w:sz w:val="18"/>
          <w:szCs w:val="18"/>
          <w:lang w:eastAsia="it-IT"/>
          <w14:ligatures w14:val="none"/>
        </w:rPr>
        <w:t xml:space="preserve"> </w:t>
      </w:r>
      <w:r w:rsidRPr="00BA5191">
        <w:rPr>
          <w:rFonts w:ascii="Calibri-Bold" w:eastAsia="Times New Roman" w:hAnsi="Calibri-Bold" w:cs="Times New Roman"/>
          <w:b/>
          <w:bCs/>
          <w:kern w:val="0"/>
          <w:sz w:val="18"/>
          <w:szCs w:val="18"/>
          <w:lang w:eastAsia="it-IT"/>
          <w14:ligatures w14:val="none"/>
        </w:rPr>
        <w:t>Trattamento: pensione completa</w:t>
      </w:r>
    </w:p>
    <w:p w14:paraId="202AF6A5" w14:textId="7047FDC4" w:rsidR="00FA7DFE" w:rsidRPr="00BA5191" w:rsidRDefault="00F40A3E" w:rsidP="00BA5191">
      <w:pPr>
        <w:spacing w:after="0" w:line="240" w:lineRule="auto"/>
        <w:rPr>
          <w:rFonts w:ascii="Calibri-Bold" w:eastAsia="Times New Roman" w:hAnsi="Calibri-Bold" w:cs="Times New Roman"/>
          <w:b/>
          <w:bCs/>
          <w:kern w:val="0"/>
          <w:sz w:val="18"/>
          <w:szCs w:val="18"/>
          <w:lang w:eastAsia="it-IT"/>
          <w14:ligatures w14:val="none"/>
        </w:rPr>
      </w:pPr>
      <w:r w:rsidRPr="00BA5191">
        <w:rPr>
          <w:rFonts w:ascii="Calibri" w:eastAsia="Times New Roman" w:hAnsi="Calibri" w:cs="Calibri"/>
          <w:b/>
          <w:bCs/>
          <w:kern w:val="0"/>
          <w:sz w:val="18"/>
          <w:szCs w:val="18"/>
          <w:lang w:eastAsia="it-IT"/>
          <w14:ligatures w14:val="none"/>
        </w:rPr>
        <w:t xml:space="preserve">8° giorno – </w:t>
      </w:r>
      <w:proofErr w:type="gramStart"/>
      <w:r w:rsidRPr="00BA5191">
        <w:rPr>
          <w:rFonts w:ascii="Calibri" w:eastAsia="Times New Roman" w:hAnsi="Calibri" w:cs="Calibri"/>
          <w:b/>
          <w:bCs/>
          <w:kern w:val="0"/>
          <w:sz w:val="18"/>
          <w:szCs w:val="18"/>
          <w:lang w:eastAsia="it-IT"/>
          <w14:ligatures w14:val="none"/>
        </w:rPr>
        <w:t>TASHKENT ›</w:t>
      </w:r>
      <w:proofErr w:type="gramEnd"/>
      <w:r w:rsidRPr="00BA5191">
        <w:rPr>
          <w:rFonts w:ascii="Calibri" w:eastAsia="Times New Roman" w:hAnsi="Calibri" w:cs="Calibri"/>
          <w:b/>
          <w:bCs/>
          <w:kern w:val="0"/>
          <w:sz w:val="18"/>
          <w:szCs w:val="18"/>
          <w:lang w:eastAsia="it-IT"/>
          <w14:ligatures w14:val="none"/>
        </w:rPr>
        <w:t xml:space="preserve"> ITALIA</w:t>
      </w:r>
      <w:r w:rsidR="001B61D1" w:rsidRPr="00BA5191">
        <w:rPr>
          <w:rFonts w:ascii="Calibri" w:eastAsia="Times New Roman" w:hAnsi="Calibri" w:cs="Calibri"/>
          <w:kern w:val="0"/>
          <w:sz w:val="18"/>
          <w:szCs w:val="18"/>
          <w:lang w:eastAsia="it-IT"/>
          <w14:ligatures w14:val="none"/>
        </w:rPr>
        <w:t xml:space="preserve"> </w:t>
      </w:r>
      <w:r w:rsidRPr="00BA5191">
        <w:rPr>
          <w:rFonts w:ascii="Calibri" w:eastAsia="Times New Roman" w:hAnsi="Calibri" w:cs="Calibri"/>
          <w:kern w:val="0"/>
          <w:sz w:val="18"/>
          <w:szCs w:val="18"/>
          <w:lang w:eastAsia="it-IT"/>
          <w14:ligatures w14:val="none"/>
        </w:rPr>
        <w:t xml:space="preserve">Prima colazione in hotel. In mattinata visita della città con la piazza dell'Indipendenza, il Teatro </w:t>
      </w:r>
      <w:proofErr w:type="gramStart"/>
      <w:r w:rsidRPr="00BA5191">
        <w:rPr>
          <w:rFonts w:ascii="Calibri" w:eastAsia="Times New Roman" w:hAnsi="Calibri" w:cs="Calibri"/>
          <w:kern w:val="0"/>
          <w:sz w:val="18"/>
          <w:szCs w:val="18"/>
          <w:lang w:eastAsia="it-IT"/>
          <w14:ligatures w14:val="none"/>
        </w:rPr>
        <w:t>dell'</w:t>
      </w:r>
      <w:proofErr w:type="spellStart"/>
      <w:r w:rsidRPr="00BA5191">
        <w:rPr>
          <w:rFonts w:ascii="Calibri" w:eastAsia="Times New Roman" w:hAnsi="Calibri" w:cs="Calibri"/>
          <w:kern w:val="0"/>
          <w:sz w:val="18"/>
          <w:szCs w:val="18"/>
          <w:lang w:eastAsia="it-IT"/>
          <w14:ligatures w14:val="none"/>
        </w:rPr>
        <w:t>Opera,il</w:t>
      </w:r>
      <w:proofErr w:type="spellEnd"/>
      <w:proofErr w:type="gramEnd"/>
      <w:r w:rsidRPr="00BA5191">
        <w:rPr>
          <w:rFonts w:ascii="Calibri" w:eastAsia="Times New Roman" w:hAnsi="Calibri" w:cs="Calibri"/>
          <w:kern w:val="0"/>
          <w:sz w:val="18"/>
          <w:szCs w:val="18"/>
          <w:lang w:eastAsia="it-IT"/>
          <w14:ligatures w14:val="none"/>
        </w:rPr>
        <w:t xml:space="preserve"> complesso di </w:t>
      </w:r>
      <w:proofErr w:type="spellStart"/>
      <w:r w:rsidRPr="00BA5191">
        <w:rPr>
          <w:rFonts w:ascii="Calibri" w:eastAsia="Times New Roman" w:hAnsi="Calibri" w:cs="Calibri"/>
          <w:kern w:val="0"/>
          <w:sz w:val="18"/>
          <w:szCs w:val="18"/>
          <w:lang w:eastAsia="it-IT"/>
          <w14:ligatures w14:val="none"/>
        </w:rPr>
        <w:t>Khast</w:t>
      </w:r>
      <w:proofErr w:type="spellEnd"/>
      <w:r w:rsidRPr="00BA5191">
        <w:rPr>
          <w:rFonts w:ascii="Calibri" w:eastAsia="Times New Roman" w:hAnsi="Calibri" w:cs="Calibri"/>
          <w:kern w:val="0"/>
          <w:sz w:val="18"/>
          <w:szCs w:val="18"/>
          <w:lang w:eastAsia="it-IT"/>
          <w14:ligatures w14:val="none"/>
        </w:rPr>
        <w:t xml:space="preserve"> Imam con la madrasa di </w:t>
      </w:r>
      <w:proofErr w:type="spellStart"/>
      <w:r w:rsidRPr="00BA5191">
        <w:rPr>
          <w:rFonts w:ascii="Calibri" w:eastAsia="Times New Roman" w:hAnsi="Calibri" w:cs="Calibri"/>
          <w:kern w:val="0"/>
          <w:sz w:val="18"/>
          <w:szCs w:val="18"/>
          <w:lang w:eastAsia="it-IT"/>
          <w14:ligatures w14:val="none"/>
        </w:rPr>
        <w:t>Barak</w:t>
      </w:r>
      <w:proofErr w:type="spellEnd"/>
      <w:r w:rsidRPr="00BA5191">
        <w:rPr>
          <w:rFonts w:ascii="Calibri" w:eastAsia="Times New Roman" w:hAnsi="Calibri" w:cs="Calibri"/>
          <w:kern w:val="0"/>
          <w:sz w:val="18"/>
          <w:szCs w:val="18"/>
          <w:lang w:eastAsia="it-IT"/>
          <w14:ligatures w14:val="none"/>
        </w:rPr>
        <w:t xml:space="preserve"> Khan, la moschea </w:t>
      </w:r>
      <w:proofErr w:type="spellStart"/>
      <w:r w:rsidRPr="00BA5191">
        <w:rPr>
          <w:rFonts w:ascii="Calibri" w:eastAsia="Times New Roman" w:hAnsi="Calibri" w:cs="Calibri"/>
          <w:kern w:val="0"/>
          <w:sz w:val="18"/>
          <w:szCs w:val="18"/>
          <w:lang w:eastAsia="it-IT"/>
          <w14:ligatures w14:val="none"/>
        </w:rPr>
        <w:t>Tillya</w:t>
      </w:r>
      <w:proofErr w:type="spellEnd"/>
      <w:r w:rsidRPr="00BA5191">
        <w:rPr>
          <w:rFonts w:ascii="Calibri" w:eastAsia="Times New Roman" w:hAnsi="Calibri" w:cs="Calibri"/>
          <w:kern w:val="0"/>
          <w:sz w:val="18"/>
          <w:szCs w:val="18"/>
          <w:lang w:eastAsia="it-IT"/>
          <w14:ligatures w14:val="none"/>
        </w:rPr>
        <w:t xml:space="preserve"> </w:t>
      </w:r>
      <w:proofErr w:type="spellStart"/>
      <w:r w:rsidRPr="00BA5191">
        <w:rPr>
          <w:rFonts w:ascii="Calibri" w:eastAsia="Times New Roman" w:hAnsi="Calibri" w:cs="Calibri"/>
          <w:kern w:val="0"/>
          <w:sz w:val="18"/>
          <w:szCs w:val="18"/>
          <w:lang w:eastAsia="it-IT"/>
          <w14:ligatures w14:val="none"/>
        </w:rPr>
        <w:t>Sheikh</w:t>
      </w:r>
      <w:proofErr w:type="spellEnd"/>
      <w:r w:rsidRPr="00BA5191">
        <w:rPr>
          <w:rFonts w:ascii="Calibri" w:eastAsia="Times New Roman" w:hAnsi="Calibri" w:cs="Calibri"/>
          <w:kern w:val="0"/>
          <w:sz w:val="18"/>
          <w:szCs w:val="18"/>
          <w:lang w:eastAsia="it-IT"/>
          <w14:ligatures w14:val="none"/>
        </w:rPr>
        <w:t xml:space="preserve">, il mausoleo </w:t>
      </w:r>
      <w:proofErr w:type="spellStart"/>
      <w:r w:rsidRPr="00BA5191">
        <w:rPr>
          <w:rFonts w:ascii="Calibri" w:eastAsia="Times New Roman" w:hAnsi="Calibri" w:cs="Calibri"/>
          <w:kern w:val="0"/>
          <w:sz w:val="18"/>
          <w:szCs w:val="18"/>
          <w:lang w:eastAsia="it-IT"/>
          <w14:ligatures w14:val="none"/>
        </w:rPr>
        <w:t>Kaffal</w:t>
      </w:r>
      <w:proofErr w:type="spellEnd"/>
      <w:r w:rsidRPr="00BA5191">
        <w:rPr>
          <w:rFonts w:ascii="Calibri" w:eastAsia="Times New Roman" w:hAnsi="Calibri" w:cs="Calibri"/>
          <w:kern w:val="0"/>
          <w:sz w:val="18"/>
          <w:szCs w:val="18"/>
          <w:lang w:eastAsia="it-IT"/>
          <w14:ligatures w14:val="none"/>
        </w:rPr>
        <w:t xml:space="preserve"> Shashi e il museo in cui è conservato il Corano più antico. A seguire visita al museo di arti applicate ospitato nell' elegante residenza di un diplomatico del periodo zarista e ad alcune stazioni della metropolitana. Pasto leggero a buffet in ristorante e trasferimento in aeroporto. Disbrigo delle formalità di imbarco e partenza con volo di linea per Milano.</w:t>
      </w:r>
      <w:r w:rsidR="00C20F51" w:rsidRPr="00BA5191">
        <w:rPr>
          <w:rFonts w:ascii="Calibri" w:eastAsia="Times New Roman" w:hAnsi="Calibri" w:cs="Calibri"/>
          <w:kern w:val="0"/>
          <w:sz w:val="18"/>
          <w:szCs w:val="18"/>
          <w:lang w:eastAsia="it-IT"/>
          <w14:ligatures w14:val="none"/>
        </w:rPr>
        <w:t xml:space="preserve"> </w:t>
      </w:r>
      <w:r w:rsidRPr="00BA5191">
        <w:rPr>
          <w:rFonts w:ascii="Calibri-Bold" w:eastAsia="Times New Roman" w:hAnsi="Calibri-Bold" w:cs="Times New Roman"/>
          <w:b/>
          <w:bCs/>
          <w:kern w:val="0"/>
          <w:sz w:val="18"/>
          <w:szCs w:val="18"/>
          <w:lang w:eastAsia="it-IT"/>
          <w14:ligatures w14:val="none"/>
        </w:rPr>
        <w:t>Trattamento: prima colazione e pranzo</w:t>
      </w:r>
    </w:p>
    <w:p w14:paraId="321215F0" w14:textId="77777777" w:rsidR="00C20F51" w:rsidRPr="00BA4901" w:rsidRDefault="00C20F51" w:rsidP="00C20F51">
      <w:pPr>
        <w:spacing w:after="0" w:line="240" w:lineRule="auto"/>
        <w:rPr>
          <w:b/>
          <w:bCs/>
          <w:sz w:val="4"/>
          <w:szCs w:val="4"/>
          <w:highlight w:val="yellow"/>
        </w:rPr>
      </w:pPr>
    </w:p>
    <w:p w14:paraId="6CAA8E61" w14:textId="1B0B7874" w:rsidR="0028198F" w:rsidRPr="00BD0962" w:rsidRDefault="00473827" w:rsidP="00BD0962">
      <w:pPr>
        <w:spacing w:after="0"/>
        <w:jc w:val="center"/>
        <w:rPr>
          <w:b/>
          <w:bCs/>
          <w:color w:val="FF0000"/>
          <w:sz w:val="20"/>
          <w:szCs w:val="20"/>
        </w:rPr>
      </w:pPr>
      <w:proofErr w:type="gramStart"/>
      <w:r w:rsidRPr="00CE385D">
        <w:rPr>
          <w:b/>
          <w:bCs/>
          <w:color w:val="FF0000"/>
          <w:sz w:val="20"/>
          <w:szCs w:val="20"/>
        </w:rPr>
        <w:t>N.B.  la</w:t>
      </w:r>
      <w:proofErr w:type="gramEnd"/>
      <w:r w:rsidRPr="00CE385D">
        <w:rPr>
          <w:b/>
          <w:bCs/>
          <w:color w:val="FF0000"/>
          <w:sz w:val="20"/>
          <w:szCs w:val="20"/>
        </w:rPr>
        <w:t xml:space="preserve"> zona museale è in questo periodo soggetta a ristrutturazioni quindi il Museo potrebbe essere chiuso – in tal caso verrà proposto una visita alternativa – La valutazione viene fatta poco prima della partenza</w:t>
      </w:r>
    </w:p>
    <w:p w14:paraId="385E6C06" w14:textId="4D8533B1" w:rsidR="009A39EE" w:rsidRPr="00BD0962" w:rsidRDefault="009A39EE" w:rsidP="009A39EE">
      <w:pPr>
        <w:spacing w:after="0"/>
        <w:jc w:val="center"/>
        <w:rPr>
          <w:rFonts w:ascii="Calibri" w:eastAsia="Calibri" w:hAnsi="Calibri" w:cs="Calibri"/>
          <w:kern w:val="0"/>
          <w:sz w:val="18"/>
          <w:szCs w:val="18"/>
          <w14:ligatures w14:val="none"/>
        </w:rPr>
      </w:pPr>
      <w:r w:rsidRPr="00BD0962">
        <w:rPr>
          <w:rFonts w:ascii="Calibri" w:eastAsia="Calibri" w:hAnsi="Calibri" w:cs="Calibri"/>
          <w:kern w:val="0"/>
          <w:sz w:val="18"/>
          <w:szCs w:val="18"/>
          <w14:ligatures w14:val="none"/>
        </w:rPr>
        <w:t>In alcuni casi e per esigenze operative il programma potrebbe subire delle modifiche nella successione delle visite, senza alterarne i contenuti. Le distanze riportate nella descrizione del tour sono indicative.</w:t>
      </w:r>
    </w:p>
    <w:p w14:paraId="1962FE92" w14:textId="3DBC902C" w:rsidR="009A39EE" w:rsidRPr="005E61D7" w:rsidRDefault="009A39EE" w:rsidP="009A39EE">
      <w:pPr>
        <w:spacing w:after="0"/>
        <w:jc w:val="center"/>
        <w:rPr>
          <w:rFonts w:ascii="Calibri" w:eastAsia="Calibri" w:hAnsi="Calibri" w:cs="Calibri"/>
          <w:color w:val="7D7D7D"/>
          <w:kern w:val="0"/>
          <w:sz w:val="10"/>
          <w:szCs w:val="10"/>
          <w14:ligatures w14:val="none"/>
        </w:rPr>
      </w:pPr>
    </w:p>
    <w:p w14:paraId="28FC7FC8" w14:textId="48023516" w:rsidR="001A3790" w:rsidRPr="005E61D7" w:rsidRDefault="009A39EE" w:rsidP="005E61D7">
      <w:pPr>
        <w:spacing w:after="0"/>
        <w:jc w:val="center"/>
        <w:rPr>
          <w:rFonts w:ascii="Calibri" w:eastAsia="Calibri" w:hAnsi="Calibri" w:cs="Calibri"/>
          <w:b/>
          <w:bCs/>
          <w:i/>
          <w:iCs/>
          <w:color w:val="000000" w:themeColor="text1"/>
          <w:kern w:val="0"/>
          <w:sz w:val="16"/>
          <w:szCs w:val="16"/>
          <w:u w:val="single"/>
          <w14:ligatures w14:val="none"/>
        </w:rPr>
      </w:pPr>
      <w:r w:rsidRPr="00BA4901">
        <w:rPr>
          <w:rFonts w:ascii="Calibri" w:eastAsia="Calibri" w:hAnsi="Calibri" w:cs="Calibri"/>
          <w:b/>
          <w:bCs/>
          <w:i/>
          <w:iCs/>
          <w:color w:val="000000" w:themeColor="text1"/>
          <w:kern w:val="0"/>
          <w:sz w:val="16"/>
          <w:szCs w:val="16"/>
          <w:u w:val="single"/>
          <w14:ligatures w14:val="none"/>
        </w:rPr>
        <w:t xml:space="preserve">N.B. In caso di cancellazione da parte della compagnia aerea del volo interno </w:t>
      </w:r>
      <w:proofErr w:type="spellStart"/>
      <w:r w:rsidRPr="00BA4901">
        <w:rPr>
          <w:rFonts w:ascii="Calibri" w:eastAsia="Calibri" w:hAnsi="Calibri" w:cs="Calibri"/>
          <w:b/>
          <w:bCs/>
          <w:i/>
          <w:iCs/>
          <w:color w:val="000000" w:themeColor="text1"/>
          <w:kern w:val="0"/>
          <w:sz w:val="16"/>
          <w:szCs w:val="16"/>
          <w:u w:val="single"/>
          <w14:ligatures w14:val="none"/>
        </w:rPr>
        <w:t>Urgench-Bukhara</w:t>
      </w:r>
      <w:proofErr w:type="spellEnd"/>
      <w:r w:rsidRPr="00BA4901">
        <w:rPr>
          <w:rFonts w:ascii="Calibri" w:eastAsia="Calibri" w:hAnsi="Calibri" w:cs="Calibri"/>
          <w:b/>
          <w:bCs/>
          <w:i/>
          <w:iCs/>
          <w:color w:val="000000" w:themeColor="text1"/>
          <w:kern w:val="0"/>
          <w:sz w:val="16"/>
          <w:szCs w:val="16"/>
          <w:u w:val="single"/>
          <w14:ligatures w14:val="none"/>
        </w:rPr>
        <w:t xml:space="preserve">, la tratta verrà effettuata in bus e le visite della residenza </w:t>
      </w:r>
      <w:proofErr w:type="spellStart"/>
      <w:r w:rsidRPr="00BA4901">
        <w:rPr>
          <w:rFonts w:ascii="Calibri" w:eastAsia="Calibri" w:hAnsi="Calibri" w:cs="Calibri"/>
          <w:b/>
          <w:bCs/>
          <w:i/>
          <w:iCs/>
          <w:color w:val="000000" w:themeColor="text1"/>
          <w:kern w:val="0"/>
          <w:sz w:val="16"/>
          <w:szCs w:val="16"/>
          <w:u w:val="single"/>
          <w14:ligatures w14:val="none"/>
        </w:rPr>
        <w:t>Mokhi-Khosa</w:t>
      </w:r>
      <w:proofErr w:type="spellEnd"/>
      <w:r w:rsidRPr="00BA4901">
        <w:rPr>
          <w:rFonts w:ascii="Calibri" w:eastAsia="Calibri" w:hAnsi="Calibri" w:cs="Calibri"/>
          <w:b/>
          <w:bCs/>
          <w:i/>
          <w:iCs/>
          <w:color w:val="000000" w:themeColor="text1"/>
          <w:kern w:val="0"/>
          <w:sz w:val="16"/>
          <w:szCs w:val="16"/>
          <w:u w:val="single"/>
          <w14:ligatures w14:val="none"/>
        </w:rPr>
        <w:t xml:space="preserve"> e della casa/museo </w:t>
      </w:r>
      <w:proofErr w:type="spellStart"/>
      <w:r w:rsidRPr="00BA4901">
        <w:rPr>
          <w:rFonts w:ascii="Calibri" w:eastAsia="Calibri" w:hAnsi="Calibri" w:cs="Calibri"/>
          <w:b/>
          <w:bCs/>
          <w:i/>
          <w:iCs/>
          <w:color w:val="000000" w:themeColor="text1"/>
          <w:kern w:val="0"/>
          <w:sz w:val="16"/>
          <w:szCs w:val="16"/>
          <w:u w:val="single"/>
          <w14:ligatures w14:val="none"/>
        </w:rPr>
        <w:t>Fayzulla</w:t>
      </w:r>
      <w:proofErr w:type="spellEnd"/>
      <w:r w:rsidRPr="00BA4901">
        <w:rPr>
          <w:rFonts w:ascii="Calibri" w:eastAsia="Calibri" w:hAnsi="Calibri" w:cs="Calibri"/>
          <w:b/>
          <w:bCs/>
          <w:i/>
          <w:iCs/>
          <w:color w:val="000000" w:themeColor="text1"/>
          <w:kern w:val="0"/>
          <w:sz w:val="16"/>
          <w:szCs w:val="16"/>
          <w:u w:val="single"/>
          <w14:ligatures w14:val="none"/>
        </w:rPr>
        <w:t xml:space="preserve"> </w:t>
      </w:r>
      <w:proofErr w:type="spellStart"/>
      <w:r w:rsidRPr="00BA4901">
        <w:rPr>
          <w:rFonts w:ascii="Calibri" w:eastAsia="Calibri" w:hAnsi="Calibri" w:cs="Calibri"/>
          <w:b/>
          <w:bCs/>
          <w:i/>
          <w:iCs/>
          <w:color w:val="000000" w:themeColor="text1"/>
          <w:kern w:val="0"/>
          <w:sz w:val="16"/>
          <w:szCs w:val="16"/>
          <w:u w:val="single"/>
          <w14:ligatures w14:val="none"/>
        </w:rPr>
        <w:t>Kodjaev</w:t>
      </w:r>
      <w:proofErr w:type="spellEnd"/>
      <w:r w:rsidRPr="00BA4901">
        <w:rPr>
          <w:rFonts w:ascii="Calibri" w:eastAsia="Calibri" w:hAnsi="Calibri" w:cs="Calibri"/>
          <w:b/>
          <w:bCs/>
          <w:i/>
          <w:iCs/>
          <w:color w:val="000000" w:themeColor="text1"/>
          <w:kern w:val="0"/>
          <w:sz w:val="16"/>
          <w:szCs w:val="16"/>
          <w:u w:val="single"/>
          <w14:ligatures w14:val="none"/>
        </w:rPr>
        <w:t xml:space="preserve"> a </w:t>
      </w:r>
      <w:proofErr w:type="spellStart"/>
      <w:r w:rsidRPr="00BA4901">
        <w:rPr>
          <w:rFonts w:ascii="Calibri" w:eastAsia="Calibri" w:hAnsi="Calibri" w:cs="Calibri"/>
          <w:b/>
          <w:bCs/>
          <w:i/>
          <w:iCs/>
          <w:color w:val="000000" w:themeColor="text1"/>
          <w:kern w:val="0"/>
          <w:sz w:val="16"/>
          <w:szCs w:val="16"/>
          <w:u w:val="single"/>
          <w14:ligatures w14:val="none"/>
        </w:rPr>
        <w:t>Bukhara</w:t>
      </w:r>
      <w:proofErr w:type="spellEnd"/>
      <w:r w:rsidRPr="00BA4901">
        <w:rPr>
          <w:rFonts w:ascii="Calibri" w:eastAsia="Calibri" w:hAnsi="Calibri" w:cs="Calibri"/>
          <w:b/>
          <w:bCs/>
          <w:i/>
          <w:iCs/>
          <w:color w:val="000000" w:themeColor="text1"/>
          <w:kern w:val="0"/>
          <w:sz w:val="16"/>
          <w:szCs w:val="16"/>
          <w:u w:val="single"/>
          <w14:ligatures w14:val="none"/>
        </w:rPr>
        <w:t xml:space="preserve"> non verranno effettuate. </w:t>
      </w:r>
    </w:p>
    <w:p w14:paraId="08C5FD06" w14:textId="61EDF7E0" w:rsidR="00BD0962" w:rsidRPr="00BD0962" w:rsidRDefault="00BD0962" w:rsidP="00BD0962">
      <w:pPr>
        <w:spacing w:after="0" w:line="240" w:lineRule="auto"/>
        <w:jc w:val="center"/>
        <w:rPr>
          <w:rFonts w:cstheme="minorHAnsi"/>
          <w:color w:val="FF0000"/>
          <w:sz w:val="72"/>
          <w:szCs w:val="72"/>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pPr>
      <w:r w:rsidRPr="00BD0962">
        <w:rPr>
          <w:rFonts w:cstheme="minorHAnsi"/>
          <w:color w:val="FF0000"/>
          <w:sz w:val="72"/>
          <w:szCs w:val="72"/>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lastRenderedPageBreak/>
        <w:t>TOUR UZBEKISTAN</w:t>
      </w:r>
    </w:p>
    <w:p w14:paraId="42695C34" w14:textId="6569CC56" w:rsidR="009A39EE" w:rsidRPr="00A21F13" w:rsidRDefault="00BD0962" w:rsidP="00A21F13">
      <w:pPr>
        <w:spacing w:after="0" w:line="240" w:lineRule="auto"/>
        <w:jc w:val="center"/>
        <w:rPr>
          <w:rFonts w:cstheme="minorHAnsi"/>
          <w:color w:val="FF0000"/>
          <w:sz w:val="52"/>
          <w:szCs w:val="52"/>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pPr>
      <w:proofErr w:type="gramStart"/>
      <w:r w:rsidRPr="00BD0962">
        <w:rPr>
          <w:rFonts w:cstheme="minorHAnsi"/>
          <w:color w:val="FF0000"/>
          <w:sz w:val="52"/>
          <w:szCs w:val="52"/>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t>dal</w:t>
      </w:r>
      <w:proofErr w:type="gramEnd"/>
      <w:r w:rsidRPr="00BD0962">
        <w:rPr>
          <w:rFonts w:cstheme="minorHAnsi"/>
          <w:color w:val="FF0000"/>
          <w:sz w:val="52"/>
          <w:szCs w:val="52"/>
          <w14:shadow w14:blurRad="0" w14:dist="35941" w14:dir="2700000" w14:sx="100000" w14:sy="100000" w14:kx="0" w14:ky="0" w14:algn="ctr">
            <w14:srgbClr w14:val="808080"/>
          </w14:shadow>
          <w14:textOutline w14:w="9525" w14:cap="flat" w14:cmpd="sng" w14:algn="ctr">
            <w14:solidFill>
              <w14:srgbClr w14:val="0000FF"/>
            </w14:solidFill>
            <w14:prstDash w14:val="solid"/>
            <w14:round/>
          </w14:textOutline>
        </w:rPr>
        <w:t xml:space="preserve"> 14 al 21 ottobre 2026</w:t>
      </w:r>
    </w:p>
    <w:p w14:paraId="113E8349" w14:textId="1EB0D0B8" w:rsidR="009A39EE" w:rsidRDefault="005E61D7" w:rsidP="005E61D7">
      <w:pPr>
        <w:pStyle w:val="Titolo3"/>
        <w:tabs>
          <w:tab w:val="left" w:pos="9742"/>
        </w:tabs>
        <w:spacing w:before="178"/>
        <w:ind w:left="0" w:right="181"/>
        <w:jc w:val="center"/>
        <w:rPr>
          <w:sz w:val="21"/>
        </w:rPr>
      </w:pPr>
      <w:r>
        <w:rPr>
          <w:rFonts w:cstheme="minorHAnsi"/>
          <w:b/>
          <w:noProof/>
          <w:color w:val="FF0000"/>
          <w:sz w:val="48"/>
          <w:szCs w:val="48"/>
          <w:u w:val="single"/>
          <w:lang w:eastAsia="it-IT"/>
        </w:rPr>
        <w:drawing>
          <wp:anchor distT="0" distB="0" distL="114300" distR="114300" simplePos="0" relativeHeight="251668480" behindDoc="1" locked="0" layoutInCell="1" allowOverlap="1" wp14:anchorId="094ABAD2" wp14:editId="4168FA27">
            <wp:simplePos x="0" y="0"/>
            <wp:positionH relativeFrom="margin">
              <wp:posOffset>5177790</wp:posOffset>
            </wp:positionH>
            <wp:positionV relativeFrom="paragraph">
              <wp:posOffset>2498725</wp:posOffset>
            </wp:positionV>
            <wp:extent cx="1329690" cy="1409065"/>
            <wp:effectExtent l="0" t="0" r="3810" b="635"/>
            <wp:wrapNone/>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9690" cy="140906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it-IT"/>
        </w:rPr>
        <w:drawing>
          <wp:inline distT="0" distB="0" distL="0" distR="0" wp14:anchorId="0D2EB750" wp14:editId="24488774">
            <wp:extent cx="5310088" cy="2430780"/>
            <wp:effectExtent l="0" t="0" r="5080" b="7620"/>
            <wp:docPr id="1" name="Immagine 1" descr="Sightseeing excursion round Tashkent city. Historical tours in 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htseeing excursion round Tashkent city. Historical tours in Uzbekist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4474" cy="2446521"/>
                    </a:xfrm>
                    <a:prstGeom prst="rect">
                      <a:avLst/>
                    </a:prstGeom>
                    <a:noFill/>
                    <a:ln>
                      <a:noFill/>
                    </a:ln>
                  </pic:spPr>
                </pic:pic>
              </a:graphicData>
            </a:graphic>
          </wp:inline>
        </w:drawing>
      </w:r>
      <w:bookmarkStart w:id="1" w:name="_GoBack"/>
      <w:bookmarkEnd w:id="1"/>
    </w:p>
    <w:p w14:paraId="6594432C" w14:textId="5B0D0CCC" w:rsidR="00E81BAC" w:rsidRDefault="00E81BAC" w:rsidP="006250D8">
      <w:pPr>
        <w:spacing w:after="0"/>
        <w:jc w:val="both"/>
        <w:rPr>
          <w:rFonts w:ascii="Calibri" w:eastAsia="Calibri" w:hAnsi="Calibri" w:cs="Calibri"/>
          <w:color w:val="000000" w:themeColor="text1"/>
          <w:kern w:val="0"/>
          <w:sz w:val="18"/>
          <w:szCs w:val="18"/>
          <w14:ligatures w14:val="none"/>
        </w:rPr>
      </w:pPr>
    </w:p>
    <w:p w14:paraId="52A52C74" w14:textId="250CF8FD" w:rsidR="006506AA" w:rsidRPr="00BD0962" w:rsidRDefault="006506AA" w:rsidP="006506AA">
      <w:pPr>
        <w:spacing w:after="0"/>
        <w:jc w:val="center"/>
        <w:rPr>
          <w:rFonts w:cstheme="minorHAnsi"/>
          <w:b/>
          <w:color w:val="003300"/>
          <w:sz w:val="28"/>
          <w:szCs w:val="28"/>
        </w:rPr>
      </w:pPr>
      <w:r w:rsidRPr="00BA4901">
        <w:rPr>
          <w:rFonts w:cstheme="minorHAnsi"/>
          <w:b/>
          <w:color w:val="003300"/>
          <w:sz w:val="24"/>
          <w:szCs w:val="24"/>
        </w:rPr>
        <w:t>QUOTA SPECIALE INDIVIDUALE DI PARTECIPAZIONE (</w:t>
      </w:r>
      <w:proofErr w:type="spellStart"/>
      <w:r w:rsidRPr="00BA4901">
        <w:rPr>
          <w:rFonts w:cstheme="minorHAnsi"/>
          <w:b/>
          <w:color w:val="003300"/>
          <w:sz w:val="24"/>
          <w:szCs w:val="24"/>
        </w:rPr>
        <w:t>min</w:t>
      </w:r>
      <w:proofErr w:type="spellEnd"/>
      <w:r w:rsidRPr="00BA4901">
        <w:rPr>
          <w:rFonts w:cstheme="minorHAnsi"/>
          <w:b/>
          <w:color w:val="003300"/>
          <w:sz w:val="24"/>
          <w:szCs w:val="24"/>
        </w:rPr>
        <w:t xml:space="preserve"> 25):</w:t>
      </w:r>
    </w:p>
    <w:p w14:paraId="03833502" w14:textId="211113D7" w:rsidR="00BA4901" w:rsidRPr="005E61D7" w:rsidRDefault="006506AA" w:rsidP="006506AA">
      <w:pPr>
        <w:spacing w:after="0"/>
        <w:jc w:val="center"/>
        <w:rPr>
          <w:rFonts w:cstheme="minorHAnsi"/>
          <w:b/>
          <w:color w:val="0000FF"/>
          <w:sz w:val="72"/>
          <w:szCs w:val="72"/>
        </w:rPr>
      </w:pPr>
      <w:r w:rsidRPr="005E61D7">
        <w:rPr>
          <w:rFonts w:cstheme="minorHAnsi"/>
          <w:b/>
          <w:color w:val="0000FF"/>
          <w:sz w:val="72"/>
          <w:szCs w:val="72"/>
        </w:rPr>
        <w:t>€</w:t>
      </w:r>
      <w:r w:rsidR="005E61D7">
        <w:rPr>
          <w:rFonts w:cstheme="minorHAnsi"/>
          <w:b/>
          <w:color w:val="0000FF"/>
          <w:sz w:val="72"/>
          <w:szCs w:val="72"/>
        </w:rPr>
        <w:t>uro</w:t>
      </w:r>
      <w:r w:rsidRPr="005E61D7">
        <w:rPr>
          <w:rFonts w:cstheme="minorHAnsi"/>
          <w:b/>
          <w:color w:val="0000FF"/>
          <w:sz w:val="72"/>
          <w:szCs w:val="72"/>
        </w:rPr>
        <w:t xml:space="preserve"> 1.</w:t>
      </w:r>
      <w:r w:rsidR="00987762" w:rsidRPr="005E61D7">
        <w:rPr>
          <w:rFonts w:cstheme="minorHAnsi"/>
          <w:b/>
          <w:color w:val="0000FF"/>
          <w:sz w:val="72"/>
          <w:szCs w:val="72"/>
        </w:rPr>
        <w:t>97</w:t>
      </w:r>
      <w:r w:rsidR="00FF511A" w:rsidRPr="005E61D7">
        <w:rPr>
          <w:rFonts w:cstheme="minorHAnsi"/>
          <w:b/>
          <w:color w:val="0000FF"/>
          <w:sz w:val="72"/>
          <w:szCs w:val="72"/>
        </w:rPr>
        <w:t>0</w:t>
      </w:r>
      <w:r w:rsidRPr="005E61D7">
        <w:rPr>
          <w:rFonts w:cstheme="minorHAnsi"/>
          <w:b/>
          <w:color w:val="0000FF"/>
          <w:sz w:val="72"/>
          <w:szCs w:val="72"/>
        </w:rPr>
        <w:t>,00</w:t>
      </w:r>
    </w:p>
    <w:p w14:paraId="25A73715" w14:textId="38140B05" w:rsidR="006506AA" w:rsidRPr="00BA4901" w:rsidRDefault="00BA4901" w:rsidP="00BA4901">
      <w:pPr>
        <w:spacing w:after="0"/>
        <w:rPr>
          <w:rFonts w:cstheme="minorHAnsi"/>
          <w:b/>
          <w:color w:val="0000FF"/>
          <w:sz w:val="24"/>
          <w:szCs w:val="24"/>
        </w:rPr>
      </w:pPr>
      <w:r>
        <w:rPr>
          <w:rFonts w:ascii="Century Gothic" w:hAnsi="Century Gothic" w:cs="Tahoma"/>
          <w:b/>
          <w:color w:val="0000FF"/>
          <w:sz w:val="32"/>
          <w:szCs w:val="32"/>
        </w:rPr>
        <w:t xml:space="preserve">                                                                                                  </w:t>
      </w:r>
      <w:r w:rsidRPr="00BA4901">
        <w:rPr>
          <w:rFonts w:cstheme="minorHAnsi"/>
          <w:b/>
          <w:color w:val="0000FF"/>
          <w:sz w:val="24"/>
          <w:szCs w:val="24"/>
        </w:rPr>
        <w:t>AX</w:t>
      </w:r>
      <w:r>
        <w:rPr>
          <w:rFonts w:cstheme="minorHAnsi"/>
          <w:b/>
          <w:color w:val="0000FF"/>
          <w:sz w:val="24"/>
          <w:szCs w:val="24"/>
        </w:rPr>
        <w:t>01226</w:t>
      </w:r>
      <w:r w:rsidR="006506AA" w:rsidRPr="00BA4901">
        <w:rPr>
          <w:rFonts w:cstheme="minorHAnsi"/>
          <w:b/>
          <w:color w:val="0000FF"/>
          <w:sz w:val="24"/>
          <w:szCs w:val="24"/>
        </w:rPr>
        <w:t xml:space="preserve"> </w:t>
      </w:r>
    </w:p>
    <w:p w14:paraId="767AA911" w14:textId="5198C9E3" w:rsidR="006506AA" w:rsidRPr="00BD0962" w:rsidRDefault="00BD0962" w:rsidP="00BD0962">
      <w:pPr>
        <w:spacing w:after="0"/>
        <w:rPr>
          <w:rFonts w:cstheme="minorHAnsi"/>
          <w:b/>
          <w:color w:val="0000FF"/>
          <w:sz w:val="28"/>
          <w:szCs w:val="28"/>
        </w:rPr>
      </w:pPr>
      <w:r w:rsidRPr="00BD0962">
        <w:rPr>
          <w:rFonts w:cstheme="minorHAnsi"/>
          <w:b/>
          <w:color w:val="0000FF"/>
          <w:sz w:val="28"/>
          <w:szCs w:val="28"/>
        </w:rPr>
        <w:t>Supplemento singola €uro</w:t>
      </w:r>
      <w:r w:rsidR="00DE5024" w:rsidRPr="00BD0962">
        <w:rPr>
          <w:rFonts w:cstheme="minorHAnsi"/>
          <w:b/>
          <w:color w:val="0000FF"/>
          <w:sz w:val="28"/>
          <w:szCs w:val="28"/>
        </w:rPr>
        <w:t xml:space="preserve"> </w:t>
      </w:r>
      <w:r w:rsidR="00192E03" w:rsidRPr="00BD0962">
        <w:rPr>
          <w:rFonts w:cstheme="minorHAnsi"/>
          <w:b/>
          <w:color w:val="0000FF"/>
          <w:sz w:val="28"/>
          <w:szCs w:val="28"/>
        </w:rPr>
        <w:t>2</w:t>
      </w:r>
      <w:r w:rsidR="00987762" w:rsidRPr="00BD0962">
        <w:rPr>
          <w:rFonts w:cstheme="minorHAnsi"/>
          <w:b/>
          <w:color w:val="0000FF"/>
          <w:sz w:val="28"/>
          <w:szCs w:val="28"/>
        </w:rPr>
        <w:t>7</w:t>
      </w:r>
      <w:r w:rsidR="00192E03" w:rsidRPr="00BD0962">
        <w:rPr>
          <w:rFonts w:cstheme="minorHAnsi"/>
          <w:b/>
          <w:color w:val="0000FF"/>
          <w:sz w:val="28"/>
          <w:szCs w:val="28"/>
        </w:rPr>
        <w:t>0,00</w:t>
      </w:r>
      <w:r>
        <w:rPr>
          <w:rFonts w:cstheme="minorHAnsi"/>
          <w:b/>
          <w:color w:val="0000FF"/>
          <w:sz w:val="28"/>
          <w:szCs w:val="28"/>
        </w:rPr>
        <w:t xml:space="preserve">    </w:t>
      </w:r>
      <w:r w:rsidR="006506AA" w:rsidRPr="00BD0962">
        <w:rPr>
          <w:b/>
          <w:color w:val="0000FF"/>
          <w:sz w:val="28"/>
          <w:szCs w:val="28"/>
        </w:rPr>
        <w:t>Tasse aeroportuali: €</w:t>
      </w:r>
      <w:r w:rsidRPr="00BD0962">
        <w:rPr>
          <w:b/>
          <w:color w:val="0000FF"/>
          <w:sz w:val="28"/>
          <w:szCs w:val="28"/>
        </w:rPr>
        <w:t>uro</w:t>
      </w:r>
      <w:r w:rsidR="006506AA" w:rsidRPr="00BD0962">
        <w:rPr>
          <w:b/>
          <w:color w:val="0000FF"/>
          <w:sz w:val="28"/>
          <w:szCs w:val="28"/>
        </w:rPr>
        <w:t xml:space="preserve"> </w:t>
      </w:r>
      <w:r w:rsidR="00252743" w:rsidRPr="00BD0962">
        <w:rPr>
          <w:b/>
          <w:color w:val="0000FF"/>
          <w:sz w:val="28"/>
          <w:szCs w:val="28"/>
        </w:rPr>
        <w:t>1</w:t>
      </w:r>
      <w:r w:rsidR="00927C52" w:rsidRPr="00BD0962">
        <w:rPr>
          <w:b/>
          <w:color w:val="0000FF"/>
          <w:sz w:val="28"/>
          <w:szCs w:val="28"/>
        </w:rPr>
        <w:t>1</w:t>
      </w:r>
      <w:r w:rsidR="00252743" w:rsidRPr="00BD0962">
        <w:rPr>
          <w:b/>
          <w:color w:val="0000FF"/>
          <w:sz w:val="28"/>
          <w:szCs w:val="28"/>
        </w:rPr>
        <w:t>0</w:t>
      </w:r>
      <w:r w:rsidR="006506AA" w:rsidRPr="00BD0962">
        <w:rPr>
          <w:b/>
          <w:color w:val="0000FF"/>
          <w:sz w:val="28"/>
          <w:szCs w:val="28"/>
        </w:rPr>
        <w:t>,</w:t>
      </w:r>
      <w:proofErr w:type="gramStart"/>
      <w:r w:rsidR="006506AA" w:rsidRPr="00BD0962">
        <w:rPr>
          <w:b/>
          <w:color w:val="0000FF"/>
          <w:sz w:val="28"/>
          <w:szCs w:val="28"/>
        </w:rPr>
        <w:t>00  (</w:t>
      </w:r>
      <w:proofErr w:type="gramEnd"/>
      <w:r w:rsidR="006506AA" w:rsidRPr="00BD0962">
        <w:rPr>
          <w:b/>
          <w:color w:val="0000FF"/>
          <w:sz w:val="28"/>
          <w:szCs w:val="28"/>
        </w:rPr>
        <w:t xml:space="preserve">da </w:t>
      </w:r>
      <w:r w:rsidRPr="00BD0962">
        <w:rPr>
          <w:b/>
          <w:color w:val="0000FF"/>
          <w:sz w:val="28"/>
          <w:szCs w:val="28"/>
        </w:rPr>
        <w:t>riconfermare</w:t>
      </w:r>
      <w:r w:rsidR="006506AA" w:rsidRPr="00BD0962">
        <w:rPr>
          <w:b/>
          <w:color w:val="0000FF"/>
          <w:sz w:val="28"/>
          <w:szCs w:val="28"/>
        </w:rPr>
        <w:t>)</w:t>
      </w:r>
    </w:p>
    <w:p w14:paraId="5AB4E730" w14:textId="14BF68EB" w:rsidR="006506AA" w:rsidRPr="00265341" w:rsidRDefault="006506AA" w:rsidP="006506AA">
      <w:pPr>
        <w:spacing w:line="262" w:lineRule="auto"/>
        <w:ind w:left="119" w:right="121"/>
        <w:contextualSpacing/>
        <w:jc w:val="both"/>
        <w:rPr>
          <w:rFonts w:cstheme="minorHAnsi"/>
          <w:sz w:val="20"/>
          <w:szCs w:val="36"/>
        </w:rPr>
      </w:pPr>
      <w:r w:rsidRPr="00265341">
        <w:rPr>
          <w:rFonts w:cstheme="minorHAnsi"/>
          <w:b/>
          <w:sz w:val="20"/>
          <w:szCs w:val="36"/>
        </w:rPr>
        <w:t>La quota comprende:</w:t>
      </w:r>
      <w:r w:rsidR="00FB5EA1" w:rsidRPr="00265341">
        <w:rPr>
          <w:rFonts w:cstheme="minorHAnsi"/>
          <w:b/>
          <w:sz w:val="20"/>
          <w:szCs w:val="36"/>
        </w:rPr>
        <w:t xml:space="preserve"> </w:t>
      </w:r>
      <w:r w:rsidR="00FB5EA1" w:rsidRPr="00265341">
        <w:rPr>
          <w:rFonts w:cstheme="minorHAnsi"/>
          <w:bCs/>
          <w:sz w:val="20"/>
          <w:szCs w:val="36"/>
        </w:rPr>
        <w:t>Volo di linea</w:t>
      </w:r>
      <w:r w:rsidR="00FB5EA1" w:rsidRPr="00265341">
        <w:rPr>
          <w:rFonts w:cstheme="minorHAnsi"/>
          <w:b/>
          <w:sz w:val="20"/>
          <w:szCs w:val="36"/>
        </w:rPr>
        <w:t xml:space="preserve"> </w:t>
      </w:r>
      <w:r w:rsidR="00FB5EA1" w:rsidRPr="00265341">
        <w:rPr>
          <w:rFonts w:cstheme="minorHAnsi"/>
          <w:sz w:val="20"/>
          <w:szCs w:val="36"/>
        </w:rPr>
        <w:t xml:space="preserve">da </w:t>
      </w:r>
      <w:r w:rsidRPr="00265341">
        <w:rPr>
          <w:rFonts w:cstheme="minorHAnsi"/>
          <w:sz w:val="20"/>
          <w:szCs w:val="36"/>
        </w:rPr>
        <w:t xml:space="preserve">Milano * trasferimenti aeroporto-hotel e viceversa * tour guidato con trasporti come da programma </w:t>
      </w:r>
      <w:r w:rsidR="00DE5518" w:rsidRPr="00265341">
        <w:rPr>
          <w:rFonts w:cstheme="minorHAnsi"/>
          <w:sz w:val="20"/>
          <w:szCs w:val="36"/>
        </w:rPr>
        <w:t xml:space="preserve">(bus-aereo-treno) </w:t>
      </w:r>
      <w:r w:rsidRPr="00265341">
        <w:rPr>
          <w:rFonts w:cstheme="minorHAnsi"/>
          <w:sz w:val="20"/>
          <w:szCs w:val="36"/>
        </w:rPr>
        <w:t>* sistemazione</w:t>
      </w:r>
      <w:r w:rsidRPr="00265341">
        <w:rPr>
          <w:rFonts w:cstheme="minorHAnsi"/>
          <w:spacing w:val="1"/>
          <w:sz w:val="20"/>
          <w:szCs w:val="36"/>
        </w:rPr>
        <w:t xml:space="preserve"> </w:t>
      </w:r>
      <w:r w:rsidRPr="00265341">
        <w:rPr>
          <w:rFonts w:cstheme="minorHAnsi"/>
          <w:sz w:val="20"/>
          <w:szCs w:val="36"/>
        </w:rPr>
        <w:t xml:space="preserve">in hotel </w:t>
      </w:r>
      <w:r w:rsidR="00DE5518" w:rsidRPr="00265341">
        <w:rPr>
          <w:rFonts w:cstheme="minorHAnsi"/>
          <w:sz w:val="20"/>
          <w:szCs w:val="36"/>
        </w:rPr>
        <w:t>3-</w:t>
      </w:r>
      <w:r w:rsidRPr="00265341">
        <w:rPr>
          <w:rFonts w:cstheme="minorHAnsi"/>
          <w:sz w:val="20"/>
          <w:szCs w:val="36"/>
        </w:rPr>
        <w:t xml:space="preserve">4 </w:t>
      </w:r>
      <w:r w:rsidR="00DE5518" w:rsidRPr="00265341">
        <w:rPr>
          <w:rFonts w:cstheme="minorHAnsi"/>
          <w:sz w:val="20"/>
          <w:szCs w:val="36"/>
        </w:rPr>
        <w:t xml:space="preserve">e 5 </w:t>
      </w:r>
      <w:r w:rsidRPr="00265341">
        <w:rPr>
          <w:rFonts w:cstheme="minorHAnsi"/>
          <w:sz w:val="20"/>
          <w:szCs w:val="36"/>
        </w:rPr>
        <w:t xml:space="preserve">stelle con servizi privati * trattamento di </w:t>
      </w:r>
      <w:r w:rsidR="00DE5518" w:rsidRPr="00265341">
        <w:rPr>
          <w:rFonts w:cstheme="minorHAnsi"/>
          <w:sz w:val="20"/>
          <w:szCs w:val="36"/>
        </w:rPr>
        <w:t>pensione completa dalla prima colazione del secondo giorno al</w:t>
      </w:r>
      <w:r w:rsidR="000F1E80" w:rsidRPr="00265341">
        <w:rPr>
          <w:rFonts w:cstheme="minorHAnsi"/>
          <w:sz w:val="20"/>
          <w:szCs w:val="36"/>
        </w:rPr>
        <w:t xml:space="preserve"> pranzo dell’ultimo giorno</w:t>
      </w:r>
      <w:r w:rsidRPr="00265341">
        <w:rPr>
          <w:rFonts w:cstheme="minorHAnsi"/>
          <w:sz w:val="20"/>
          <w:szCs w:val="36"/>
        </w:rPr>
        <w:t xml:space="preserve"> * guida parlante italiano *Visite come da programma *</w:t>
      </w:r>
      <w:r w:rsidRPr="00265341">
        <w:rPr>
          <w:rFonts w:cstheme="minorHAnsi"/>
          <w:spacing w:val="-1"/>
          <w:sz w:val="20"/>
          <w:szCs w:val="36"/>
        </w:rPr>
        <w:t xml:space="preserve"> </w:t>
      </w:r>
      <w:r w:rsidRPr="00265341">
        <w:rPr>
          <w:rFonts w:cstheme="minorHAnsi"/>
          <w:sz w:val="20"/>
          <w:szCs w:val="36"/>
        </w:rPr>
        <w:t>assicurazione</w:t>
      </w:r>
      <w:r w:rsidRPr="00265341">
        <w:rPr>
          <w:rFonts w:cstheme="minorHAnsi"/>
          <w:spacing w:val="-1"/>
          <w:sz w:val="20"/>
          <w:szCs w:val="36"/>
        </w:rPr>
        <w:t xml:space="preserve"> </w:t>
      </w:r>
      <w:r w:rsidRPr="00265341">
        <w:rPr>
          <w:rFonts w:cstheme="minorHAnsi"/>
          <w:sz w:val="20"/>
          <w:szCs w:val="36"/>
        </w:rPr>
        <w:t>medico</w:t>
      </w:r>
      <w:r w:rsidRPr="00265341">
        <w:rPr>
          <w:rFonts w:cstheme="minorHAnsi"/>
          <w:spacing w:val="-1"/>
          <w:sz w:val="20"/>
          <w:szCs w:val="36"/>
        </w:rPr>
        <w:t xml:space="preserve"> </w:t>
      </w:r>
      <w:r w:rsidRPr="00265341">
        <w:rPr>
          <w:rFonts w:cstheme="minorHAnsi"/>
          <w:sz w:val="20"/>
          <w:szCs w:val="36"/>
        </w:rPr>
        <w:t>bagaglio</w:t>
      </w:r>
      <w:r w:rsidRPr="00265341">
        <w:rPr>
          <w:rFonts w:cstheme="minorHAnsi"/>
          <w:spacing w:val="-1"/>
          <w:sz w:val="20"/>
          <w:szCs w:val="36"/>
        </w:rPr>
        <w:t xml:space="preserve"> </w:t>
      </w:r>
      <w:r w:rsidRPr="00265341">
        <w:rPr>
          <w:rFonts w:cstheme="minorHAnsi"/>
          <w:sz w:val="20"/>
          <w:szCs w:val="36"/>
        </w:rPr>
        <w:t>e</w:t>
      </w:r>
      <w:r w:rsidRPr="00265341">
        <w:rPr>
          <w:rFonts w:cstheme="minorHAnsi"/>
          <w:spacing w:val="-1"/>
          <w:sz w:val="20"/>
          <w:szCs w:val="36"/>
        </w:rPr>
        <w:t xml:space="preserve"> </w:t>
      </w:r>
      <w:proofErr w:type="spellStart"/>
      <w:r w:rsidRPr="00265341">
        <w:rPr>
          <w:rFonts w:cstheme="minorHAnsi"/>
          <w:sz w:val="20"/>
          <w:szCs w:val="36"/>
        </w:rPr>
        <w:t>covid</w:t>
      </w:r>
      <w:proofErr w:type="spellEnd"/>
      <w:r w:rsidRPr="00265341">
        <w:rPr>
          <w:rFonts w:cstheme="minorHAnsi"/>
          <w:spacing w:val="-1"/>
          <w:sz w:val="20"/>
          <w:szCs w:val="36"/>
        </w:rPr>
        <w:t xml:space="preserve"> </w:t>
      </w:r>
      <w:r w:rsidRPr="00265341">
        <w:rPr>
          <w:rFonts w:cstheme="minorHAnsi"/>
          <w:sz w:val="20"/>
          <w:szCs w:val="36"/>
        </w:rPr>
        <w:t>con</w:t>
      </w:r>
      <w:r w:rsidRPr="00265341">
        <w:rPr>
          <w:rFonts w:cstheme="minorHAnsi"/>
          <w:spacing w:val="-1"/>
          <w:sz w:val="20"/>
          <w:szCs w:val="36"/>
        </w:rPr>
        <w:t xml:space="preserve"> </w:t>
      </w:r>
      <w:r w:rsidRPr="00265341">
        <w:rPr>
          <w:rFonts w:cstheme="minorHAnsi"/>
          <w:sz w:val="20"/>
          <w:szCs w:val="36"/>
        </w:rPr>
        <w:t>le</w:t>
      </w:r>
      <w:r w:rsidRPr="00265341">
        <w:rPr>
          <w:rFonts w:cstheme="minorHAnsi"/>
          <w:spacing w:val="-1"/>
          <w:sz w:val="20"/>
          <w:szCs w:val="36"/>
        </w:rPr>
        <w:t xml:space="preserve"> </w:t>
      </w:r>
      <w:r w:rsidRPr="00265341">
        <w:rPr>
          <w:rFonts w:cstheme="minorHAnsi"/>
          <w:sz w:val="20"/>
          <w:szCs w:val="36"/>
        </w:rPr>
        <w:t>restrizioni</w:t>
      </w:r>
      <w:r w:rsidRPr="00265341">
        <w:rPr>
          <w:rFonts w:cstheme="minorHAnsi"/>
          <w:spacing w:val="-1"/>
          <w:sz w:val="20"/>
          <w:szCs w:val="36"/>
        </w:rPr>
        <w:t xml:space="preserve"> </w:t>
      </w:r>
      <w:r w:rsidRPr="00265341">
        <w:rPr>
          <w:rFonts w:cstheme="minorHAnsi"/>
          <w:sz w:val="20"/>
          <w:szCs w:val="36"/>
        </w:rPr>
        <w:t>previste</w:t>
      </w:r>
      <w:r w:rsidRPr="00265341">
        <w:rPr>
          <w:rFonts w:cstheme="minorHAnsi"/>
          <w:spacing w:val="-1"/>
          <w:sz w:val="20"/>
          <w:szCs w:val="36"/>
        </w:rPr>
        <w:t xml:space="preserve"> </w:t>
      </w:r>
      <w:r w:rsidRPr="00265341">
        <w:rPr>
          <w:rFonts w:cstheme="minorHAnsi"/>
          <w:sz w:val="20"/>
          <w:szCs w:val="36"/>
        </w:rPr>
        <w:t>dalla</w:t>
      </w:r>
      <w:r w:rsidRPr="00265341">
        <w:rPr>
          <w:rFonts w:cstheme="minorHAnsi"/>
          <w:spacing w:val="-1"/>
          <w:sz w:val="20"/>
          <w:szCs w:val="36"/>
        </w:rPr>
        <w:t xml:space="preserve"> </w:t>
      </w:r>
      <w:r w:rsidRPr="00265341">
        <w:rPr>
          <w:rFonts w:cstheme="minorHAnsi"/>
          <w:sz w:val="20"/>
          <w:szCs w:val="36"/>
        </w:rPr>
        <w:t>polizza</w:t>
      </w:r>
      <w:r w:rsidRPr="00265341">
        <w:rPr>
          <w:rFonts w:cstheme="minorHAnsi"/>
          <w:spacing w:val="-1"/>
          <w:sz w:val="20"/>
          <w:szCs w:val="36"/>
        </w:rPr>
        <w:t xml:space="preserve"> </w:t>
      </w:r>
      <w:r w:rsidR="00DE5518" w:rsidRPr="00265341">
        <w:rPr>
          <w:rFonts w:cstheme="minorHAnsi"/>
          <w:spacing w:val="-1"/>
          <w:sz w:val="20"/>
          <w:szCs w:val="36"/>
        </w:rPr>
        <w:t xml:space="preserve">(massimale spese mediche € 30.000,00) </w:t>
      </w:r>
      <w:r w:rsidRPr="00265341">
        <w:rPr>
          <w:rFonts w:cstheme="minorHAnsi"/>
          <w:sz w:val="20"/>
          <w:szCs w:val="36"/>
        </w:rPr>
        <w:t>*</w:t>
      </w:r>
      <w:r w:rsidRPr="00265341">
        <w:rPr>
          <w:rFonts w:cstheme="minorHAnsi"/>
          <w:spacing w:val="-1"/>
          <w:sz w:val="20"/>
          <w:szCs w:val="36"/>
        </w:rPr>
        <w:t xml:space="preserve"> </w:t>
      </w:r>
      <w:r w:rsidRPr="00265341">
        <w:rPr>
          <w:rFonts w:cstheme="minorHAnsi"/>
          <w:sz w:val="20"/>
          <w:szCs w:val="36"/>
        </w:rPr>
        <w:t>franchigia</w:t>
      </w:r>
      <w:r w:rsidRPr="00265341">
        <w:rPr>
          <w:rFonts w:cstheme="minorHAnsi"/>
          <w:spacing w:val="-1"/>
          <w:sz w:val="20"/>
          <w:szCs w:val="36"/>
        </w:rPr>
        <w:t xml:space="preserve"> </w:t>
      </w:r>
      <w:r w:rsidRPr="00265341">
        <w:rPr>
          <w:rFonts w:cstheme="minorHAnsi"/>
          <w:sz w:val="20"/>
          <w:szCs w:val="36"/>
        </w:rPr>
        <w:t>bagaglio</w:t>
      </w:r>
      <w:r w:rsidRPr="00265341">
        <w:rPr>
          <w:rFonts w:cstheme="minorHAnsi"/>
          <w:spacing w:val="-1"/>
          <w:sz w:val="20"/>
          <w:szCs w:val="36"/>
        </w:rPr>
        <w:t xml:space="preserve"> </w:t>
      </w:r>
      <w:r w:rsidR="00DE5518" w:rsidRPr="00265341">
        <w:rPr>
          <w:rFonts w:cstheme="minorHAnsi"/>
          <w:spacing w:val="-1"/>
          <w:sz w:val="20"/>
          <w:szCs w:val="36"/>
        </w:rPr>
        <w:t>23</w:t>
      </w:r>
      <w:r w:rsidRPr="00265341">
        <w:rPr>
          <w:rFonts w:cstheme="minorHAnsi"/>
          <w:spacing w:val="-1"/>
          <w:sz w:val="20"/>
          <w:szCs w:val="36"/>
        </w:rPr>
        <w:t xml:space="preserve"> </w:t>
      </w:r>
      <w:r w:rsidRPr="00265341">
        <w:rPr>
          <w:rFonts w:cstheme="minorHAnsi"/>
          <w:sz w:val="20"/>
          <w:szCs w:val="36"/>
        </w:rPr>
        <w:t>kg</w:t>
      </w:r>
    </w:p>
    <w:p w14:paraId="6915F992" w14:textId="77777777" w:rsidR="006506AA" w:rsidRPr="005E61D7" w:rsidRDefault="006506AA" w:rsidP="006506AA">
      <w:pPr>
        <w:spacing w:line="262" w:lineRule="auto"/>
        <w:ind w:left="119" w:right="121"/>
        <w:contextualSpacing/>
        <w:jc w:val="both"/>
        <w:rPr>
          <w:rFonts w:cstheme="minorHAnsi"/>
          <w:sz w:val="6"/>
          <w:szCs w:val="6"/>
        </w:rPr>
      </w:pPr>
    </w:p>
    <w:p w14:paraId="1932394A" w14:textId="15F82F13" w:rsidR="006506AA" w:rsidRPr="00265341" w:rsidRDefault="006506AA" w:rsidP="005E61D7">
      <w:pPr>
        <w:spacing w:after="0" w:line="262" w:lineRule="auto"/>
        <w:ind w:left="119" w:right="128"/>
        <w:contextualSpacing/>
        <w:jc w:val="both"/>
      </w:pPr>
      <w:r w:rsidRPr="00265341">
        <w:rPr>
          <w:rFonts w:cstheme="minorHAnsi"/>
          <w:b/>
          <w:sz w:val="20"/>
          <w:szCs w:val="36"/>
        </w:rPr>
        <w:t xml:space="preserve">La quota non </w:t>
      </w:r>
      <w:proofErr w:type="gramStart"/>
      <w:r w:rsidRPr="00265341">
        <w:rPr>
          <w:rFonts w:cstheme="minorHAnsi"/>
          <w:b/>
          <w:sz w:val="20"/>
          <w:szCs w:val="36"/>
        </w:rPr>
        <w:t xml:space="preserve">comprende: </w:t>
      </w:r>
      <w:r w:rsidR="00487BE0">
        <w:rPr>
          <w:rFonts w:cstheme="minorHAnsi"/>
          <w:b/>
          <w:sz w:val="20"/>
          <w:szCs w:val="36"/>
        </w:rPr>
        <w:t xml:space="preserve"> </w:t>
      </w:r>
      <w:r w:rsidRPr="00265341">
        <w:rPr>
          <w:rFonts w:cstheme="minorHAnsi"/>
          <w:bCs/>
          <w:sz w:val="20"/>
          <w:szCs w:val="36"/>
        </w:rPr>
        <w:t>Assicurazione</w:t>
      </w:r>
      <w:proofErr w:type="gramEnd"/>
      <w:r w:rsidRPr="00265341">
        <w:rPr>
          <w:rFonts w:cstheme="minorHAnsi"/>
          <w:bCs/>
          <w:sz w:val="20"/>
          <w:szCs w:val="36"/>
        </w:rPr>
        <w:t xml:space="preserve"> facoltativa contro annullamento ALL RISK euro </w:t>
      </w:r>
      <w:r w:rsidR="00FF511A" w:rsidRPr="00265341">
        <w:rPr>
          <w:rFonts w:cstheme="minorHAnsi"/>
          <w:bCs/>
          <w:sz w:val="20"/>
          <w:szCs w:val="36"/>
        </w:rPr>
        <w:t>80</w:t>
      </w:r>
      <w:r w:rsidRPr="00265341">
        <w:rPr>
          <w:rFonts w:cstheme="minorHAnsi"/>
          <w:bCs/>
          <w:sz w:val="20"/>
          <w:szCs w:val="36"/>
        </w:rPr>
        <w:t>,00 PP</w:t>
      </w:r>
      <w:r w:rsidRPr="00265341">
        <w:rPr>
          <w:rFonts w:cstheme="minorHAnsi"/>
          <w:b/>
          <w:sz w:val="20"/>
          <w:szCs w:val="36"/>
        </w:rPr>
        <w:t xml:space="preserve"> *</w:t>
      </w:r>
      <w:r w:rsidRPr="00265341">
        <w:rPr>
          <w:rFonts w:cstheme="minorHAnsi"/>
          <w:sz w:val="20"/>
          <w:szCs w:val="36"/>
        </w:rPr>
        <w:t xml:space="preserve">pasti non indicati </w:t>
      </w:r>
      <w:r w:rsidRPr="00BD0962">
        <w:rPr>
          <w:rFonts w:cstheme="minorHAnsi"/>
          <w:b/>
          <w:color w:val="FF0000"/>
          <w:sz w:val="20"/>
          <w:szCs w:val="36"/>
        </w:rPr>
        <w:t>* tasse</w:t>
      </w:r>
      <w:r w:rsidRPr="00BD0962">
        <w:rPr>
          <w:rFonts w:cstheme="minorHAnsi"/>
          <w:color w:val="FF0000"/>
          <w:sz w:val="20"/>
          <w:szCs w:val="36"/>
        </w:rPr>
        <w:t xml:space="preserve"> </w:t>
      </w:r>
      <w:r w:rsidRPr="00BD0962">
        <w:rPr>
          <w:rFonts w:cstheme="minorHAnsi"/>
          <w:b/>
          <w:color w:val="FF0000"/>
          <w:sz w:val="20"/>
          <w:szCs w:val="36"/>
        </w:rPr>
        <w:t xml:space="preserve">aeroportuali </w:t>
      </w:r>
      <w:r w:rsidR="00BD0962" w:rsidRPr="00BD0962">
        <w:rPr>
          <w:rFonts w:cstheme="minorHAnsi"/>
          <w:b/>
          <w:color w:val="FF0000"/>
          <w:sz w:val="20"/>
          <w:szCs w:val="36"/>
        </w:rPr>
        <w:t>€uro 11</w:t>
      </w:r>
      <w:r w:rsidR="005178B5" w:rsidRPr="00BD0962">
        <w:rPr>
          <w:rFonts w:cstheme="minorHAnsi"/>
          <w:b/>
          <w:color w:val="FF0000"/>
          <w:sz w:val="20"/>
          <w:szCs w:val="36"/>
        </w:rPr>
        <w:t>0,00</w:t>
      </w:r>
      <w:r w:rsidRPr="00265341">
        <w:rPr>
          <w:rFonts w:cstheme="minorHAnsi"/>
          <w:sz w:val="20"/>
          <w:szCs w:val="36"/>
        </w:rPr>
        <w:t xml:space="preserve">* bevande ai pasti * facchinaggio negli hotel e negli aeroporti *tassa di soggiorno negli hotels </w:t>
      </w:r>
      <w:r w:rsidR="00DE5518" w:rsidRPr="00BD0962">
        <w:rPr>
          <w:rFonts w:cstheme="minorHAnsi"/>
          <w:b/>
          <w:sz w:val="20"/>
          <w:szCs w:val="36"/>
        </w:rPr>
        <w:t>*</w:t>
      </w:r>
      <w:r w:rsidR="00DE5518" w:rsidRPr="00BD0962">
        <w:rPr>
          <w:rFonts w:cstheme="minorHAnsi"/>
          <w:b/>
          <w:color w:val="EE0000"/>
          <w:sz w:val="20"/>
          <w:szCs w:val="36"/>
          <w:u w:val="single"/>
        </w:rPr>
        <w:t xml:space="preserve">mance </w:t>
      </w:r>
      <w:r w:rsidR="00F63CEF" w:rsidRPr="00BD0962">
        <w:rPr>
          <w:rFonts w:cstheme="minorHAnsi"/>
          <w:b/>
          <w:color w:val="EE0000"/>
          <w:sz w:val="20"/>
          <w:szCs w:val="36"/>
          <w:u w:val="single"/>
        </w:rPr>
        <w:t xml:space="preserve">OBBLIGATORIE </w:t>
      </w:r>
      <w:r w:rsidR="00DE5518" w:rsidRPr="00BD0962">
        <w:rPr>
          <w:rFonts w:cstheme="minorHAnsi"/>
          <w:b/>
          <w:color w:val="EE0000"/>
          <w:sz w:val="20"/>
          <w:szCs w:val="36"/>
          <w:u w:val="single"/>
        </w:rPr>
        <w:t>€ 50,00</w:t>
      </w:r>
      <w:r w:rsidR="00DE5518" w:rsidRPr="00A757D2">
        <w:rPr>
          <w:rFonts w:cstheme="minorHAnsi"/>
          <w:color w:val="EE0000"/>
          <w:sz w:val="20"/>
          <w:szCs w:val="36"/>
        </w:rPr>
        <w:t xml:space="preserve"> </w:t>
      </w:r>
      <w:r w:rsidR="00A757D2">
        <w:rPr>
          <w:rFonts w:cstheme="minorHAnsi"/>
          <w:sz w:val="20"/>
          <w:szCs w:val="36"/>
        </w:rPr>
        <w:t xml:space="preserve">da pagare in loco </w:t>
      </w:r>
      <w:r w:rsidR="00DE5518" w:rsidRPr="00265341">
        <w:rPr>
          <w:rFonts w:cstheme="minorHAnsi"/>
          <w:sz w:val="20"/>
          <w:szCs w:val="36"/>
        </w:rPr>
        <w:t xml:space="preserve">*tassa per riprese video o foto dove segnalato </w:t>
      </w:r>
      <w:r w:rsidRPr="00265341">
        <w:rPr>
          <w:rFonts w:cstheme="minorHAnsi"/>
          <w:sz w:val="20"/>
          <w:szCs w:val="36"/>
        </w:rPr>
        <w:t xml:space="preserve">* visite ed escursioni facoltative * </w:t>
      </w:r>
      <w:proofErr w:type="spellStart"/>
      <w:r w:rsidRPr="00265341">
        <w:rPr>
          <w:rFonts w:cstheme="minorHAnsi"/>
          <w:sz w:val="20"/>
          <w:szCs w:val="36"/>
        </w:rPr>
        <w:t>extras</w:t>
      </w:r>
      <w:proofErr w:type="spellEnd"/>
      <w:r w:rsidRPr="00265341">
        <w:rPr>
          <w:rFonts w:cstheme="minorHAnsi"/>
          <w:sz w:val="20"/>
          <w:szCs w:val="36"/>
        </w:rPr>
        <w:t xml:space="preserve"> in genere, tutto quanto non espressamente</w:t>
      </w:r>
      <w:r w:rsidRPr="00265341">
        <w:rPr>
          <w:rFonts w:cstheme="minorHAnsi"/>
          <w:spacing w:val="1"/>
          <w:sz w:val="20"/>
          <w:szCs w:val="36"/>
        </w:rPr>
        <w:t xml:space="preserve"> </w:t>
      </w:r>
      <w:r w:rsidRPr="00265341">
        <w:rPr>
          <w:rFonts w:cstheme="minorHAnsi"/>
          <w:sz w:val="20"/>
          <w:szCs w:val="36"/>
        </w:rPr>
        <w:t>indicato</w:t>
      </w:r>
      <w:r w:rsidRPr="00265341">
        <w:rPr>
          <w:rFonts w:cstheme="minorHAnsi"/>
          <w:spacing w:val="-1"/>
          <w:sz w:val="20"/>
          <w:szCs w:val="36"/>
        </w:rPr>
        <w:t xml:space="preserve"> </w:t>
      </w:r>
      <w:r w:rsidRPr="00265341">
        <w:rPr>
          <w:rFonts w:cstheme="minorHAnsi"/>
          <w:sz w:val="20"/>
          <w:szCs w:val="36"/>
        </w:rPr>
        <w:t>alla</w:t>
      </w:r>
      <w:r w:rsidRPr="00265341">
        <w:rPr>
          <w:rFonts w:cstheme="minorHAnsi"/>
          <w:spacing w:val="-1"/>
          <w:sz w:val="20"/>
          <w:szCs w:val="36"/>
        </w:rPr>
        <w:t xml:space="preserve"> </w:t>
      </w:r>
      <w:r w:rsidRPr="00265341">
        <w:rPr>
          <w:rFonts w:cstheme="minorHAnsi"/>
          <w:sz w:val="20"/>
          <w:szCs w:val="36"/>
        </w:rPr>
        <w:t>voce</w:t>
      </w:r>
      <w:r w:rsidRPr="00265341">
        <w:rPr>
          <w:rFonts w:cstheme="minorHAnsi"/>
          <w:spacing w:val="-1"/>
          <w:sz w:val="20"/>
          <w:szCs w:val="36"/>
        </w:rPr>
        <w:t xml:space="preserve"> </w:t>
      </w:r>
      <w:r w:rsidRPr="00265341">
        <w:rPr>
          <w:rFonts w:cstheme="minorHAnsi"/>
          <w:sz w:val="20"/>
          <w:szCs w:val="36"/>
        </w:rPr>
        <w:t>"la</w:t>
      </w:r>
      <w:r w:rsidRPr="00265341">
        <w:rPr>
          <w:rFonts w:cstheme="minorHAnsi"/>
          <w:spacing w:val="-1"/>
          <w:sz w:val="20"/>
          <w:szCs w:val="36"/>
        </w:rPr>
        <w:t xml:space="preserve"> </w:t>
      </w:r>
      <w:r w:rsidRPr="00265341">
        <w:rPr>
          <w:rFonts w:cstheme="minorHAnsi"/>
          <w:sz w:val="20"/>
          <w:szCs w:val="36"/>
        </w:rPr>
        <w:t>quota</w:t>
      </w:r>
      <w:r w:rsidRPr="00265341">
        <w:rPr>
          <w:rFonts w:cstheme="minorHAnsi"/>
          <w:spacing w:val="-1"/>
          <w:sz w:val="20"/>
          <w:szCs w:val="36"/>
        </w:rPr>
        <w:t xml:space="preserve"> </w:t>
      </w:r>
      <w:r w:rsidRPr="00265341">
        <w:rPr>
          <w:rFonts w:cstheme="minorHAnsi"/>
          <w:sz w:val="20"/>
          <w:szCs w:val="36"/>
        </w:rPr>
        <w:t>comprende".</w:t>
      </w:r>
    </w:p>
    <w:p w14:paraId="2280C293" w14:textId="2A859689" w:rsidR="006506AA" w:rsidRPr="004C5DE2" w:rsidRDefault="006506AA" w:rsidP="006506AA">
      <w:pPr>
        <w:pStyle w:val="Titolo3"/>
        <w:tabs>
          <w:tab w:val="left" w:pos="9742"/>
        </w:tabs>
        <w:spacing w:before="178"/>
        <w:ind w:left="0" w:right="181"/>
        <w:rPr>
          <w:sz w:val="4"/>
          <w:szCs w:val="4"/>
        </w:rPr>
      </w:pPr>
    </w:p>
    <w:p w14:paraId="6FB20CB5" w14:textId="5CB7812E" w:rsidR="00DE5518" w:rsidRPr="00BD0962" w:rsidRDefault="00DE5518" w:rsidP="00BD0962">
      <w:pPr>
        <w:spacing w:after="0" w:line="240" w:lineRule="auto"/>
        <w:jc w:val="center"/>
        <w:rPr>
          <w:rFonts w:ascii="Arial" w:hAnsi="Arial" w:cs="Arial"/>
          <w:b/>
          <w:color w:val="C00000"/>
          <w:sz w:val="16"/>
          <w:szCs w:val="16"/>
        </w:rPr>
      </w:pPr>
      <w:r w:rsidRPr="00BD0962">
        <w:rPr>
          <w:rFonts w:ascii="Arial" w:hAnsi="Arial" w:cs="Arial"/>
          <w:b/>
          <w:color w:val="C00000"/>
          <w:sz w:val="16"/>
          <w:szCs w:val="16"/>
        </w:rPr>
        <w:t xml:space="preserve">DOCUMENTI NECESSARI: </w:t>
      </w:r>
      <w:r w:rsidR="00CC7848" w:rsidRPr="00BD0962">
        <w:rPr>
          <w:rFonts w:ascii="Arial" w:hAnsi="Arial" w:cs="Arial"/>
          <w:b/>
          <w:color w:val="C00000"/>
          <w:sz w:val="16"/>
          <w:szCs w:val="16"/>
        </w:rPr>
        <w:t>PASSAPORTO CON VALIDITA’ RESIDUA DI ALMENO 3 MEDI DALLA DATA DI RIENTRO DEL VIAGGIO</w:t>
      </w:r>
      <w:r w:rsidRPr="00BD0962">
        <w:rPr>
          <w:rFonts w:ascii="Arial" w:hAnsi="Arial" w:cs="Arial"/>
          <w:b/>
          <w:color w:val="C00000"/>
          <w:sz w:val="16"/>
          <w:szCs w:val="16"/>
        </w:rPr>
        <w:t>.</w:t>
      </w:r>
    </w:p>
    <w:p w14:paraId="1C9E6209" w14:textId="1638A2C6" w:rsidR="00DE5518" w:rsidRPr="00BD0962" w:rsidRDefault="00DE5518" w:rsidP="00BD0962">
      <w:pPr>
        <w:spacing w:after="0" w:line="240" w:lineRule="auto"/>
        <w:jc w:val="center"/>
        <w:rPr>
          <w:rFonts w:ascii="Arial" w:hAnsi="Arial" w:cs="Arial"/>
          <w:b/>
          <w:color w:val="C00000"/>
          <w:sz w:val="16"/>
          <w:szCs w:val="16"/>
        </w:rPr>
      </w:pPr>
      <w:r w:rsidRPr="00BD0962">
        <w:rPr>
          <w:rFonts w:ascii="Arial" w:hAnsi="Arial" w:cs="Arial"/>
          <w:b/>
          <w:color w:val="C00000"/>
          <w:sz w:val="16"/>
          <w:szCs w:val="16"/>
        </w:rPr>
        <w:t>CONSEGNARE COPIA ALL’ATTO DELLA PRENOTAZIONE</w:t>
      </w:r>
    </w:p>
    <w:p w14:paraId="0E3BAB83" w14:textId="77777777" w:rsidR="00870936" w:rsidRPr="00870936" w:rsidRDefault="00870936" w:rsidP="00870936">
      <w:pPr>
        <w:widowControl w:val="0"/>
        <w:autoSpaceDE w:val="0"/>
        <w:autoSpaceDN w:val="0"/>
        <w:spacing w:after="200" w:line="276" w:lineRule="auto"/>
        <w:contextualSpacing/>
        <w:jc w:val="center"/>
        <w:rPr>
          <w:rFonts w:ascii="Calibri" w:eastAsia="Calibri" w:hAnsi="Calibri" w:cs="Calibri"/>
          <w:b/>
          <w:i/>
          <w:color w:val="0000FF"/>
          <w:kern w:val="0"/>
          <w:u w:val="single"/>
          <w14:ligatures w14:val="none"/>
        </w:rPr>
      </w:pPr>
      <w:r w:rsidRPr="00870936">
        <w:rPr>
          <w:rFonts w:ascii="Calibri" w:eastAsia="Calibri" w:hAnsi="Calibri" w:cs="Calibri"/>
          <w:b/>
          <w:i/>
          <w:color w:val="0000FF"/>
          <w:kern w:val="0"/>
          <w:u w:val="single"/>
          <w14:ligatures w14:val="none"/>
        </w:rPr>
        <w:t>SI CONSIGLIA DI STIPULARE APPOSITA ASSICURAZIONE CONTRO ANNULLAMENTI</w:t>
      </w:r>
    </w:p>
    <w:p w14:paraId="0323A480" w14:textId="77777777" w:rsidR="00DE5518" w:rsidRPr="00265341" w:rsidRDefault="00DE5518" w:rsidP="00DE5518">
      <w:pPr>
        <w:pBdr>
          <w:top w:val="single" w:sz="4" w:space="1" w:color="auto"/>
          <w:left w:val="single" w:sz="4" w:space="4" w:color="auto"/>
          <w:bottom w:val="single" w:sz="4" w:space="1" w:color="auto"/>
          <w:right w:val="single" w:sz="4" w:space="4" w:color="auto"/>
        </w:pBdr>
        <w:contextualSpacing/>
        <w:jc w:val="center"/>
        <w:rPr>
          <w:rFonts w:cstheme="minorHAnsi"/>
          <w:b/>
          <w:color w:val="FF0000"/>
          <w:sz w:val="14"/>
          <w:szCs w:val="14"/>
        </w:rPr>
      </w:pPr>
      <w:r w:rsidRPr="00265341">
        <w:rPr>
          <w:rFonts w:cstheme="minorHAnsi"/>
          <w:b/>
          <w:color w:val="FF0000"/>
          <w:sz w:val="14"/>
          <w:szCs w:val="14"/>
        </w:rPr>
        <w:t>PENALITA’ ANNULLAMENTO</w:t>
      </w:r>
    </w:p>
    <w:p w14:paraId="096A82F1" w14:textId="372F2A34" w:rsidR="00DE5518" w:rsidRPr="00265341" w:rsidRDefault="00DE5518" w:rsidP="00DE5518">
      <w:pPr>
        <w:pBdr>
          <w:top w:val="single" w:sz="4" w:space="1" w:color="auto"/>
          <w:left w:val="single" w:sz="4" w:space="4" w:color="auto"/>
          <w:bottom w:val="single" w:sz="4" w:space="1" w:color="auto"/>
          <w:right w:val="single" w:sz="4" w:space="4" w:color="auto"/>
        </w:pBdr>
        <w:contextualSpacing/>
        <w:rPr>
          <w:rFonts w:cstheme="minorHAnsi"/>
          <w:sz w:val="14"/>
          <w:szCs w:val="14"/>
        </w:rPr>
      </w:pPr>
      <w:r w:rsidRPr="00265341">
        <w:rPr>
          <w:rFonts w:cstheme="minorHAnsi"/>
          <w:sz w:val="14"/>
          <w:szCs w:val="14"/>
        </w:rPr>
        <w:t>Ai clienti che recedano dal contratto saranno applicate le seguenti percentuali di penale applicate sull’intero importo del pacchetto, in base al giorno di ricezione di comunicazione scritta della cancellazione dei clienti (escludendo dal calcolo i sabati, tutti i giorni festivi, il giorno della partenza e quello in cui viene effettuata la comunicazione).</w:t>
      </w:r>
    </w:p>
    <w:p w14:paraId="562E131F" w14:textId="77777777" w:rsidR="00DE5518" w:rsidRPr="00265341" w:rsidRDefault="00DE5518" w:rsidP="00DE5518">
      <w:pPr>
        <w:pBdr>
          <w:top w:val="single" w:sz="4" w:space="1" w:color="auto"/>
          <w:left w:val="single" w:sz="4" w:space="4" w:color="auto"/>
          <w:bottom w:val="single" w:sz="4" w:space="1" w:color="auto"/>
          <w:right w:val="single" w:sz="4" w:space="4" w:color="auto"/>
        </w:pBdr>
        <w:contextualSpacing/>
        <w:rPr>
          <w:rFonts w:cstheme="minorHAnsi"/>
          <w:sz w:val="14"/>
          <w:szCs w:val="14"/>
        </w:rPr>
      </w:pPr>
      <w:r w:rsidRPr="00265341">
        <w:rPr>
          <w:rFonts w:cstheme="minorHAnsi"/>
          <w:sz w:val="14"/>
          <w:szCs w:val="14"/>
        </w:rPr>
        <w:t>-20% per annullamenti pervenuti dalla conferma del viaggio fino a 30 giorni prima della partenza;</w:t>
      </w:r>
    </w:p>
    <w:p w14:paraId="40A0663E" w14:textId="77777777" w:rsidR="00DE5518" w:rsidRPr="00265341" w:rsidRDefault="00DE5518" w:rsidP="00DE5518">
      <w:pPr>
        <w:pBdr>
          <w:top w:val="single" w:sz="4" w:space="1" w:color="auto"/>
          <w:left w:val="single" w:sz="4" w:space="4" w:color="auto"/>
          <w:bottom w:val="single" w:sz="4" w:space="1" w:color="auto"/>
          <w:right w:val="single" w:sz="4" w:space="4" w:color="auto"/>
        </w:pBdr>
        <w:contextualSpacing/>
        <w:rPr>
          <w:rFonts w:cstheme="minorHAnsi"/>
          <w:sz w:val="14"/>
          <w:szCs w:val="14"/>
        </w:rPr>
      </w:pPr>
      <w:r w:rsidRPr="00265341">
        <w:rPr>
          <w:rFonts w:cstheme="minorHAnsi"/>
          <w:sz w:val="14"/>
          <w:szCs w:val="14"/>
        </w:rPr>
        <w:t xml:space="preserve">-40% per annullamenti pervenuti fra 29 e 20 giorni prima della partenza;                 </w:t>
      </w:r>
    </w:p>
    <w:p w14:paraId="647F28D8" w14:textId="77777777" w:rsidR="00DE5518" w:rsidRPr="00265341" w:rsidRDefault="00DE5518" w:rsidP="00DE5518">
      <w:pPr>
        <w:pBdr>
          <w:top w:val="single" w:sz="4" w:space="1" w:color="auto"/>
          <w:left w:val="single" w:sz="4" w:space="4" w:color="auto"/>
          <w:bottom w:val="single" w:sz="4" w:space="1" w:color="auto"/>
          <w:right w:val="single" w:sz="4" w:space="4" w:color="auto"/>
        </w:pBdr>
        <w:contextualSpacing/>
        <w:rPr>
          <w:rFonts w:cstheme="minorHAnsi"/>
          <w:sz w:val="14"/>
          <w:szCs w:val="14"/>
        </w:rPr>
      </w:pPr>
      <w:r w:rsidRPr="00265341">
        <w:rPr>
          <w:rFonts w:cstheme="minorHAnsi"/>
          <w:sz w:val="14"/>
          <w:szCs w:val="14"/>
        </w:rPr>
        <w:t>-60% per annullamenti pervenuti da 19 a 10 giorni prima della partenza;</w:t>
      </w:r>
    </w:p>
    <w:p w14:paraId="7D4EDBE1" w14:textId="77777777" w:rsidR="00DE5518" w:rsidRPr="00265341" w:rsidRDefault="00DE5518" w:rsidP="00DE5518">
      <w:pPr>
        <w:pBdr>
          <w:top w:val="single" w:sz="4" w:space="1" w:color="auto"/>
          <w:left w:val="single" w:sz="4" w:space="4" w:color="auto"/>
          <w:bottom w:val="single" w:sz="4" w:space="1" w:color="auto"/>
          <w:right w:val="single" w:sz="4" w:space="4" w:color="auto"/>
        </w:pBdr>
        <w:contextualSpacing/>
        <w:rPr>
          <w:rFonts w:cstheme="minorHAnsi"/>
          <w:sz w:val="14"/>
          <w:szCs w:val="14"/>
        </w:rPr>
      </w:pPr>
      <w:r w:rsidRPr="00265341">
        <w:rPr>
          <w:rFonts w:cstheme="minorHAnsi"/>
          <w:sz w:val="14"/>
          <w:szCs w:val="14"/>
        </w:rPr>
        <w:t xml:space="preserve">-80% per annullamenti pervenuti da 9 a 3 giorni prima della partenza; </w:t>
      </w:r>
    </w:p>
    <w:p w14:paraId="555638C7" w14:textId="77777777" w:rsidR="00DE5518" w:rsidRPr="00265341" w:rsidRDefault="00DE5518" w:rsidP="00DE5518">
      <w:pPr>
        <w:pBdr>
          <w:top w:val="single" w:sz="4" w:space="1" w:color="auto"/>
          <w:left w:val="single" w:sz="4" w:space="4" w:color="auto"/>
          <w:bottom w:val="single" w:sz="4" w:space="1" w:color="auto"/>
          <w:right w:val="single" w:sz="4" w:space="4" w:color="auto"/>
        </w:pBdr>
        <w:contextualSpacing/>
        <w:rPr>
          <w:rFonts w:cstheme="minorHAnsi"/>
          <w:sz w:val="14"/>
          <w:szCs w:val="14"/>
        </w:rPr>
      </w:pPr>
      <w:r w:rsidRPr="00265341">
        <w:rPr>
          <w:rFonts w:cstheme="minorHAnsi"/>
          <w:sz w:val="14"/>
          <w:szCs w:val="14"/>
        </w:rPr>
        <w:t>-100% per annullamenti successivi a tale data e in caso di mancata presentazione alla partenza;</w:t>
      </w:r>
    </w:p>
    <w:p w14:paraId="67CD15D0" w14:textId="77777777" w:rsidR="00DE5518" w:rsidRPr="00BD0962" w:rsidRDefault="00DE5518" w:rsidP="00DE5518">
      <w:pPr>
        <w:pBdr>
          <w:top w:val="single" w:sz="4" w:space="1" w:color="auto"/>
          <w:left w:val="single" w:sz="4" w:space="4" w:color="auto"/>
          <w:bottom w:val="single" w:sz="4" w:space="1" w:color="auto"/>
          <w:right w:val="single" w:sz="4" w:space="4" w:color="auto"/>
        </w:pBdr>
        <w:contextualSpacing/>
        <w:rPr>
          <w:rFonts w:cstheme="minorHAnsi"/>
          <w:sz w:val="6"/>
          <w:szCs w:val="6"/>
        </w:rPr>
      </w:pPr>
    </w:p>
    <w:p w14:paraId="41CABF81" w14:textId="77777777" w:rsidR="00DE5518" w:rsidRPr="006250D8" w:rsidRDefault="00DE5518" w:rsidP="00DE5518">
      <w:pPr>
        <w:pBdr>
          <w:top w:val="single" w:sz="4" w:space="1" w:color="auto"/>
          <w:left w:val="single" w:sz="4" w:space="4" w:color="auto"/>
          <w:bottom w:val="single" w:sz="4" w:space="1" w:color="auto"/>
          <w:right w:val="single" w:sz="4" w:space="4" w:color="auto"/>
        </w:pBdr>
        <w:contextualSpacing/>
        <w:rPr>
          <w:rFonts w:cstheme="minorHAnsi"/>
          <w:sz w:val="16"/>
          <w:szCs w:val="16"/>
        </w:rPr>
      </w:pPr>
      <w:r w:rsidRPr="006250D8">
        <w:rPr>
          <w:rFonts w:cstheme="minorHAnsi"/>
          <w:b/>
          <w:sz w:val="16"/>
          <w:szCs w:val="16"/>
        </w:rPr>
        <w:t>N.B.:</w:t>
      </w:r>
      <w:r w:rsidRPr="006250D8">
        <w:rPr>
          <w:rFonts w:cstheme="minorHAnsi"/>
          <w:sz w:val="16"/>
          <w:szCs w:val="16"/>
        </w:rPr>
        <w:t xml:space="preserve"> L'annullamento del viaggio da parte di un partecipante con sistemazione in camera doppia comporta il pagamento del supplemento singola. </w:t>
      </w:r>
    </w:p>
    <w:p w14:paraId="1A2183C5" w14:textId="77777777" w:rsidR="00DE5518" w:rsidRPr="005E61D7" w:rsidRDefault="00DE5518" w:rsidP="00DE5518">
      <w:pPr>
        <w:spacing w:after="0"/>
        <w:jc w:val="center"/>
        <w:rPr>
          <w:rFonts w:ascii="Century Gothic" w:hAnsi="Century Gothic"/>
          <w:iCs/>
          <w:sz w:val="4"/>
          <w:szCs w:val="4"/>
        </w:rPr>
      </w:pPr>
    </w:p>
    <w:p w14:paraId="0ED459C3" w14:textId="1A8EC740" w:rsidR="00BD0962" w:rsidRPr="00D869DD" w:rsidRDefault="00BD0962" w:rsidP="00A21F13">
      <w:pPr>
        <w:pBdr>
          <w:top w:val="single" w:sz="4" w:space="1" w:color="auto"/>
          <w:left w:val="single" w:sz="4" w:space="4" w:color="auto"/>
          <w:bottom w:val="single" w:sz="4" w:space="1" w:color="auto"/>
          <w:right w:val="single" w:sz="4" w:space="4" w:color="auto"/>
        </w:pBdr>
        <w:spacing w:after="0"/>
        <w:rPr>
          <w:rFonts w:ascii="Calibri" w:hAnsi="Calibri" w:cs="Calibri"/>
          <w:b/>
          <w:sz w:val="20"/>
          <w:szCs w:val="20"/>
          <w:highlight w:val="yellow"/>
        </w:rPr>
      </w:pPr>
      <w:r w:rsidRPr="00721BA8">
        <w:rPr>
          <w:rFonts w:ascii="Calibri" w:hAnsi="Calibri" w:cs="Calibri"/>
          <w:b/>
          <w:color w:val="FF0000"/>
          <w:sz w:val="20"/>
          <w:szCs w:val="20"/>
          <w:highlight w:val="yellow"/>
        </w:rPr>
        <w:t>ATTENZIONE:</w:t>
      </w:r>
      <w:r w:rsidRPr="00721BA8">
        <w:rPr>
          <w:rFonts w:ascii="Calibri" w:hAnsi="Calibri" w:cs="Calibri"/>
          <w:b/>
          <w:sz w:val="20"/>
          <w:szCs w:val="20"/>
          <w:highlight w:val="yellow"/>
        </w:rPr>
        <w:t xml:space="preserve"> i partecipanti dovranno versare </w:t>
      </w:r>
      <w:r w:rsidRPr="00386EC6">
        <w:rPr>
          <w:rFonts w:ascii="Calibri" w:hAnsi="Calibri" w:cs="Calibri"/>
          <w:b/>
          <w:sz w:val="20"/>
          <w:szCs w:val="20"/>
          <w:highlight w:val="yellow"/>
        </w:rPr>
        <w:t>all’iscrizione,</w:t>
      </w:r>
      <w:r w:rsidRPr="00721BA8">
        <w:rPr>
          <w:rFonts w:ascii="Calibri" w:hAnsi="Calibri" w:cs="Calibri"/>
          <w:b/>
          <w:sz w:val="20"/>
          <w:szCs w:val="20"/>
          <w:highlight w:val="yellow"/>
        </w:rPr>
        <w:t xml:space="preserve"> direttamente all’agenzia organizzatrice</w:t>
      </w:r>
      <w:r>
        <w:rPr>
          <w:rFonts w:ascii="Calibri" w:hAnsi="Calibri" w:cs="Calibri"/>
          <w:b/>
          <w:sz w:val="20"/>
          <w:szCs w:val="20"/>
          <w:highlight w:val="yellow"/>
        </w:rPr>
        <w:t xml:space="preserve"> con bonifico</w:t>
      </w:r>
      <w:r w:rsidRPr="00721BA8">
        <w:rPr>
          <w:rFonts w:ascii="Calibri" w:hAnsi="Calibri" w:cs="Calibri"/>
          <w:b/>
          <w:sz w:val="20"/>
          <w:szCs w:val="20"/>
          <w:highlight w:val="yellow"/>
        </w:rPr>
        <w:t xml:space="preserve"> </w:t>
      </w:r>
      <w:proofErr w:type="gramStart"/>
      <w:r w:rsidRPr="00721BA8">
        <w:rPr>
          <w:rFonts w:ascii="Calibri" w:hAnsi="Calibri" w:cs="Calibri"/>
          <w:b/>
          <w:sz w:val="20"/>
          <w:szCs w:val="20"/>
          <w:highlight w:val="yellow"/>
        </w:rPr>
        <w:t xml:space="preserve">l’acconto </w:t>
      </w:r>
      <w:r w:rsidR="00BA4901">
        <w:rPr>
          <w:rFonts w:ascii="Calibri" w:hAnsi="Calibri" w:cs="Calibri"/>
          <w:b/>
          <w:sz w:val="20"/>
          <w:szCs w:val="20"/>
          <w:highlight w:val="yellow"/>
        </w:rPr>
        <w:t xml:space="preserve"> (</w:t>
      </w:r>
      <w:proofErr w:type="gramEnd"/>
      <w:r w:rsidR="00BA4901">
        <w:rPr>
          <w:rFonts w:ascii="Calibri" w:hAnsi="Calibri" w:cs="Calibri"/>
          <w:b/>
          <w:sz w:val="20"/>
          <w:szCs w:val="20"/>
          <w:highlight w:val="yellow"/>
        </w:rPr>
        <w:t>€. 50</w:t>
      </w:r>
      <w:r>
        <w:rPr>
          <w:rFonts w:ascii="Calibri" w:hAnsi="Calibri" w:cs="Calibri"/>
          <w:b/>
          <w:sz w:val="20"/>
          <w:szCs w:val="20"/>
          <w:highlight w:val="yellow"/>
        </w:rPr>
        <w:t>0</w:t>
      </w:r>
      <w:r w:rsidRPr="00721BA8">
        <w:rPr>
          <w:rFonts w:ascii="Calibri" w:hAnsi="Calibri" w:cs="Calibri"/>
          <w:b/>
          <w:sz w:val="20"/>
          <w:szCs w:val="20"/>
          <w:highlight w:val="yellow"/>
        </w:rPr>
        <w:t>)</w:t>
      </w:r>
      <w:r w:rsidRPr="00721BA8">
        <w:rPr>
          <w:rFonts w:ascii="Calibri" w:hAnsi="Calibri" w:cs="Calibri"/>
          <w:noProof/>
          <w:sz w:val="20"/>
          <w:szCs w:val="20"/>
          <w:highlight w:val="yellow"/>
        </w:rPr>
        <w:t xml:space="preserve"> </w:t>
      </w:r>
      <w:r w:rsidRPr="00721BA8">
        <w:rPr>
          <w:rFonts w:ascii="Calibri" w:hAnsi="Calibri" w:cs="Calibri"/>
          <w:noProof/>
          <w:sz w:val="20"/>
          <w:szCs w:val="20"/>
          <w:highlight w:val="yellow"/>
          <w:lang w:eastAsia="it-IT"/>
        </w:rPr>
        <w:drawing>
          <wp:anchor distT="0" distB="0" distL="114300" distR="114300" simplePos="0" relativeHeight="251664384" behindDoc="1" locked="0" layoutInCell="1" allowOverlap="1" wp14:anchorId="03845600" wp14:editId="06E3EE68">
            <wp:simplePos x="0" y="0"/>
            <wp:positionH relativeFrom="page">
              <wp:posOffset>5601970</wp:posOffset>
            </wp:positionH>
            <wp:positionV relativeFrom="paragraph">
              <wp:posOffset>7388225</wp:posOffset>
            </wp:positionV>
            <wp:extent cx="1866900" cy="2204085"/>
            <wp:effectExtent l="0" t="0" r="0" b="5715"/>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2204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1BA8">
        <w:rPr>
          <w:rFonts w:ascii="Calibri" w:hAnsi="Calibri" w:cs="Calibri"/>
          <w:noProof/>
          <w:sz w:val="20"/>
          <w:szCs w:val="20"/>
          <w:highlight w:val="yellow"/>
          <w:lang w:eastAsia="it-IT"/>
        </w:rPr>
        <w:drawing>
          <wp:anchor distT="0" distB="0" distL="114300" distR="114300" simplePos="0" relativeHeight="251663360" behindDoc="1" locked="0" layoutInCell="1" allowOverlap="1" wp14:anchorId="713DCC4B" wp14:editId="6AD34225">
            <wp:simplePos x="0" y="0"/>
            <wp:positionH relativeFrom="page">
              <wp:posOffset>5601970</wp:posOffset>
            </wp:positionH>
            <wp:positionV relativeFrom="paragraph">
              <wp:posOffset>7388225</wp:posOffset>
            </wp:positionV>
            <wp:extent cx="1866900" cy="2204085"/>
            <wp:effectExtent l="0" t="0" r="0" b="5715"/>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2204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1BA8">
        <w:rPr>
          <w:rFonts w:ascii="Calibri" w:hAnsi="Calibri" w:cs="Calibri"/>
          <w:noProof/>
          <w:sz w:val="20"/>
          <w:szCs w:val="20"/>
          <w:highlight w:val="yellow"/>
          <w:lang w:eastAsia="it-IT"/>
        </w:rPr>
        <w:drawing>
          <wp:anchor distT="0" distB="0" distL="114300" distR="114300" simplePos="0" relativeHeight="251662336" behindDoc="1" locked="0" layoutInCell="1" allowOverlap="1" wp14:anchorId="459D6AAB" wp14:editId="43120B3F">
            <wp:simplePos x="0" y="0"/>
            <wp:positionH relativeFrom="page">
              <wp:posOffset>5601970</wp:posOffset>
            </wp:positionH>
            <wp:positionV relativeFrom="paragraph">
              <wp:posOffset>7388225</wp:posOffset>
            </wp:positionV>
            <wp:extent cx="1866900" cy="2204085"/>
            <wp:effectExtent l="0" t="0" r="0" b="5715"/>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220408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721BA8">
        <w:rPr>
          <w:rFonts w:ascii="Calibri" w:hAnsi="Calibri" w:cs="Calibri"/>
          <w:b/>
          <w:sz w:val="20"/>
          <w:szCs w:val="20"/>
          <w:highlight w:val="yellow"/>
        </w:rPr>
        <w:t>e  succes</w:t>
      </w:r>
      <w:r>
        <w:rPr>
          <w:rFonts w:ascii="Calibri" w:hAnsi="Calibri" w:cs="Calibri"/>
          <w:b/>
          <w:sz w:val="20"/>
          <w:szCs w:val="20"/>
          <w:highlight w:val="yellow"/>
        </w:rPr>
        <w:t>sivamente</w:t>
      </w:r>
      <w:proofErr w:type="gramEnd"/>
      <w:r>
        <w:rPr>
          <w:rFonts w:ascii="Calibri" w:hAnsi="Calibri" w:cs="Calibri"/>
          <w:b/>
          <w:sz w:val="20"/>
          <w:szCs w:val="20"/>
          <w:highlight w:val="yellow"/>
        </w:rPr>
        <w:t xml:space="preserve"> il saldo   </w:t>
      </w:r>
      <w:r w:rsidRPr="00721BA8">
        <w:rPr>
          <w:rFonts w:ascii="Calibri" w:hAnsi="Calibri" w:cs="Calibri"/>
          <w:b/>
          <w:color w:val="FF0000"/>
          <w:sz w:val="28"/>
          <w:szCs w:val="28"/>
          <w:highlight w:val="yellow"/>
        </w:rPr>
        <w:t xml:space="preserve">IBAN: </w:t>
      </w:r>
      <w:r w:rsidRPr="00721BA8">
        <w:rPr>
          <w:rFonts w:ascii="Calibri" w:hAnsi="Calibri" w:cs="Calibri"/>
          <w:b/>
          <w:sz w:val="28"/>
          <w:szCs w:val="28"/>
          <w:highlight w:val="yellow"/>
        </w:rPr>
        <w:t>IT</w:t>
      </w:r>
      <w:r>
        <w:rPr>
          <w:rFonts w:ascii="Calibri" w:hAnsi="Calibri" w:cs="Calibri"/>
          <w:b/>
          <w:sz w:val="28"/>
          <w:szCs w:val="28"/>
          <w:highlight w:val="yellow"/>
        </w:rPr>
        <w:t xml:space="preserve"> </w:t>
      </w:r>
      <w:r w:rsidRPr="00721BA8">
        <w:rPr>
          <w:rFonts w:ascii="Calibri" w:hAnsi="Calibri" w:cs="Calibri"/>
          <w:b/>
          <w:sz w:val="28"/>
          <w:szCs w:val="28"/>
          <w:highlight w:val="yellow"/>
        </w:rPr>
        <w:t>08S0503401737000000004543</w:t>
      </w:r>
      <w:r w:rsidRPr="00721BA8">
        <w:rPr>
          <w:rFonts w:ascii="Calibri" w:hAnsi="Calibri" w:cs="Calibri"/>
          <w:b/>
          <w:noProof/>
          <w:sz w:val="28"/>
          <w:szCs w:val="28"/>
          <w:highlight w:val="yellow"/>
          <w:lang w:eastAsia="it-IT"/>
        </w:rPr>
        <w:drawing>
          <wp:anchor distT="0" distB="0" distL="114300" distR="114300" simplePos="0" relativeHeight="251666432" behindDoc="1" locked="0" layoutInCell="1" allowOverlap="1" wp14:anchorId="264643A9" wp14:editId="709E60B7">
            <wp:simplePos x="0" y="0"/>
            <wp:positionH relativeFrom="page">
              <wp:posOffset>5601970</wp:posOffset>
            </wp:positionH>
            <wp:positionV relativeFrom="paragraph">
              <wp:posOffset>7388225</wp:posOffset>
            </wp:positionV>
            <wp:extent cx="1866900" cy="2204085"/>
            <wp:effectExtent l="0" t="0" r="0" b="571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2204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1BA8">
        <w:rPr>
          <w:rFonts w:ascii="Calibri" w:hAnsi="Calibri" w:cs="Calibri"/>
          <w:b/>
          <w:noProof/>
          <w:sz w:val="28"/>
          <w:szCs w:val="28"/>
          <w:highlight w:val="yellow"/>
          <w:lang w:eastAsia="it-IT"/>
        </w:rPr>
        <w:drawing>
          <wp:anchor distT="0" distB="0" distL="114300" distR="114300" simplePos="0" relativeHeight="251665408" behindDoc="1" locked="0" layoutInCell="1" allowOverlap="1" wp14:anchorId="06F140C6" wp14:editId="704E9BCE">
            <wp:simplePos x="0" y="0"/>
            <wp:positionH relativeFrom="page">
              <wp:posOffset>5601970</wp:posOffset>
            </wp:positionH>
            <wp:positionV relativeFrom="paragraph">
              <wp:posOffset>7388225</wp:posOffset>
            </wp:positionV>
            <wp:extent cx="1866900" cy="2204085"/>
            <wp:effectExtent l="0" t="0" r="0" b="5715"/>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2204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69ABE6" w14:textId="77777777" w:rsidR="00BD0962" w:rsidRPr="00BD0962" w:rsidRDefault="00BD0962" w:rsidP="00A21F13">
      <w:pPr>
        <w:spacing w:after="0"/>
        <w:rPr>
          <w:rFonts w:ascii="Century Gothic" w:hAnsi="Century Gothic"/>
          <w:iCs/>
          <w:sz w:val="4"/>
          <w:szCs w:val="4"/>
        </w:rPr>
      </w:pPr>
    </w:p>
    <w:p w14:paraId="12C8D01F" w14:textId="77777777" w:rsidR="00DE5518" w:rsidRPr="005E61D7" w:rsidRDefault="00DE5518" w:rsidP="00DE5518">
      <w:pPr>
        <w:pBdr>
          <w:top w:val="single" w:sz="4" w:space="1" w:color="auto"/>
          <w:left w:val="single" w:sz="4" w:space="4" w:color="auto"/>
          <w:bottom w:val="single" w:sz="4" w:space="1" w:color="auto"/>
          <w:right w:val="single" w:sz="4" w:space="4" w:color="auto"/>
        </w:pBdr>
        <w:spacing w:after="0"/>
        <w:jc w:val="center"/>
        <w:rPr>
          <w:rFonts w:cstheme="minorHAnsi"/>
          <w:bCs/>
          <w:sz w:val="15"/>
          <w:szCs w:val="15"/>
        </w:rPr>
      </w:pPr>
      <w:r w:rsidRPr="005E61D7">
        <w:rPr>
          <w:rFonts w:cstheme="minorHAnsi"/>
          <w:bCs/>
          <w:sz w:val="15"/>
          <w:szCs w:val="15"/>
        </w:rPr>
        <w:t>Comunicazione obbligatoria ai sensi dell'art. 17 della legge n° 38 del 06/02/2006</w:t>
      </w:r>
    </w:p>
    <w:p w14:paraId="3CE4E78A" w14:textId="40C9AB11" w:rsidR="00DE5518" w:rsidRPr="005E61D7" w:rsidRDefault="00DE5518" w:rsidP="00DE5518">
      <w:pPr>
        <w:pBdr>
          <w:top w:val="single" w:sz="4" w:space="1" w:color="auto"/>
          <w:left w:val="single" w:sz="4" w:space="4" w:color="auto"/>
          <w:bottom w:val="single" w:sz="4" w:space="1" w:color="auto"/>
          <w:right w:val="single" w:sz="4" w:space="4" w:color="auto"/>
        </w:pBdr>
        <w:spacing w:after="0"/>
        <w:jc w:val="center"/>
        <w:rPr>
          <w:rFonts w:cstheme="minorHAnsi"/>
          <w:b/>
          <w:color w:val="003300"/>
          <w:sz w:val="15"/>
          <w:szCs w:val="15"/>
        </w:rPr>
      </w:pPr>
      <w:r w:rsidRPr="005E61D7">
        <w:rPr>
          <w:rFonts w:cstheme="minorHAnsi"/>
          <w:bCs/>
          <w:sz w:val="15"/>
          <w:szCs w:val="15"/>
        </w:rPr>
        <w:t>"La legge italiana punisce con la reclusione i reati concernenti la prostituzione e la pornografia minorile, anche se commessi all'estero"</w:t>
      </w:r>
    </w:p>
    <w:p w14:paraId="16FF3405" w14:textId="309630BF" w:rsidR="00DE5518" w:rsidRPr="006250D8" w:rsidRDefault="00DE5518" w:rsidP="00DE5518">
      <w:pPr>
        <w:spacing w:after="0"/>
        <w:jc w:val="center"/>
        <w:rPr>
          <w:rFonts w:ascii="Century Gothic" w:hAnsi="Century Gothic"/>
          <w:b/>
          <w:iCs/>
          <w:sz w:val="16"/>
          <w:szCs w:val="16"/>
        </w:rPr>
      </w:pPr>
      <w:r w:rsidRPr="006250D8">
        <w:rPr>
          <w:rFonts w:ascii="Century Gothic" w:hAnsi="Century Gothic"/>
          <w:b/>
          <w:iCs/>
          <w:sz w:val="16"/>
          <w:szCs w:val="16"/>
        </w:rPr>
        <w:t xml:space="preserve">Organizzazione Tecnica </w:t>
      </w:r>
      <w:proofErr w:type="spellStart"/>
      <w:r w:rsidRPr="006250D8">
        <w:rPr>
          <w:rFonts w:ascii="Century Gothic" w:hAnsi="Century Gothic"/>
          <w:b/>
          <w:iCs/>
          <w:sz w:val="16"/>
          <w:szCs w:val="16"/>
        </w:rPr>
        <w:t>Etlisind</w:t>
      </w:r>
      <w:proofErr w:type="spellEnd"/>
      <w:r w:rsidRPr="006250D8">
        <w:rPr>
          <w:rFonts w:ascii="Century Gothic" w:hAnsi="Century Gothic"/>
          <w:b/>
          <w:iCs/>
          <w:sz w:val="16"/>
          <w:szCs w:val="16"/>
        </w:rPr>
        <w:t xml:space="preserve"> Viaggi </w:t>
      </w:r>
      <w:proofErr w:type="spellStart"/>
      <w:proofErr w:type="gramStart"/>
      <w:r w:rsidRPr="006250D8">
        <w:rPr>
          <w:rFonts w:ascii="Century Gothic" w:hAnsi="Century Gothic"/>
          <w:b/>
          <w:iCs/>
          <w:sz w:val="16"/>
          <w:szCs w:val="16"/>
        </w:rPr>
        <w:t>Srl</w:t>
      </w:r>
      <w:proofErr w:type="spellEnd"/>
      <w:r w:rsidRPr="006250D8">
        <w:rPr>
          <w:rFonts w:ascii="Century Gothic" w:hAnsi="Century Gothic"/>
          <w:b/>
          <w:iCs/>
          <w:sz w:val="16"/>
          <w:szCs w:val="16"/>
        </w:rPr>
        <w:t xml:space="preserve">  in</w:t>
      </w:r>
      <w:proofErr w:type="gramEnd"/>
      <w:r w:rsidRPr="006250D8">
        <w:rPr>
          <w:rFonts w:ascii="Century Gothic" w:hAnsi="Century Gothic"/>
          <w:b/>
          <w:iCs/>
          <w:sz w:val="16"/>
          <w:szCs w:val="16"/>
        </w:rPr>
        <w:t xml:space="preserve"> collaborazione con Gruppo Alpitour</w:t>
      </w:r>
    </w:p>
    <w:p w14:paraId="142F252E" w14:textId="30BBC0D2" w:rsidR="00DE5518" w:rsidRPr="006250D8" w:rsidRDefault="00DE5518" w:rsidP="00785214">
      <w:pPr>
        <w:spacing w:after="0"/>
        <w:jc w:val="center"/>
        <w:rPr>
          <w:sz w:val="16"/>
          <w:szCs w:val="16"/>
        </w:rPr>
      </w:pPr>
      <w:r w:rsidRPr="006250D8">
        <w:rPr>
          <w:rFonts w:ascii="Century Gothic" w:hAnsi="Century Gothic"/>
          <w:iCs/>
          <w:sz w:val="16"/>
          <w:szCs w:val="16"/>
        </w:rPr>
        <w:t xml:space="preserve">Per le condizioni generali di partecipazione consultare il catalogo </w:t>
      </w:r>
      <w:proofErr w:type="spellStart"/>
      <w:r w:rsidRPr="006250D8">
        <w:rPr>
          <w:rFonts w:ascii="Century Gothic" w:hAnsi="Century Gothic"/>
          <w:iCs/>
          <w:sz w:val="16"/>
          <w:szCs w:val="16"/>
        </w:rPr>
        <w:t>Etlisind</w:t>
      </w:r>
      <w:proofErr w:type="spellEnd"/>
      <w:r w:rsidRPr="006250D8">
        <w:rPr>
          <w:rFonts w:ascii="Century Gothic" w:hAnsi="Century Gothic"/>
          <w:iCs/>
          <w:sz w:val="16"/>
          <w:szCs w:val="16"/>
        </w:rPr>
        <w:t xml:space="preserve"> 202</w:t>
      </w:r>
      <w:r w:rsidR="006250D8" w:rsidRPr="006250D8">
        <w:rPr>
          <w:rFonts w:ascii="Century Gothic" w:hAnsi="Century Gothic"/>
          <w:iCs/>
          <w:sz w:val="16"/>
          <w:szCs w:val="16"/>
        </w:rPr>
        <w:t>5</w:t>
      </w:r>
      <w:r w:rsidRPr="006250D8">
        <w:rPr>
          <w:rFonts w:ascii="Century Gothic" w:hAnsi="Century Gothic"/>
          <w:iCs/>
          <w:sz w:val="16"/>
          <w:szCs w:val="16"/>
        </w:rPr>
        <w:t xml:space="preserve"> o il sito </w:t>
      </w:r>
      <w:hyperlink r:id="rId16" w:history="1">
        <w:r w:rsidRPr="006250D8">
          <w:rPr>
            <w:rStyle w:val="Collegamentoipertestuale"/>
            <w:rFonts w:ascii="Century Gothic" w:hAnsi="Century Gothic"/>
            <w:sz w:val="16"/>
            <w:szCs w:val="16"/>
          </w:rPr>
          <w:t>www.etlisindviaggi.it</w:t>
        </w:r>
      </w:hyperlink>
    </w:p>
    <w:sectPr w:rsidR="00DE5518" w:rsidRPr="006250D8" w:rsidSect="000D4D14">
      <w:headerReference w:type="default" r:id="rId17"/>
      <w:pgSz w:w="11906" w:h="16838"/>
      <w:pgMar w:top="1134" w:right="566" w:bottom="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5BF59" w14:textId="77777777" w:rsidR="00BC4AC6" w:rsidRDefault="00BC4AC6" w:rsidP="00630D6A">
      <w:pPr>
        <w:spacing w:after="0" w:line="240" w:lineRule="auto"/>
      </w:pPr>
      <w:r>
        <w:separator/>
      </w:r>
    </w:p>
  </w:endnote>
  <w:endnote w:type="continuationSeparator" w:id="0">
    <w:p w14:paraId="08A53E9C" w14:textId="77777777" w:rsidR="00BC4AC6" w:rsidRDefault="00BC4AC6" w:rsidP="00630D6A">
      <w:pPr>
        <w:spacing w:after="0" w:line="240" w:lineRule="auto"/>
      </w:pPr>
      <w:r>
        <w:continuationSeparator/>
      </w:r>
    </w:p>
  </w:endnote>
  <w:endnote w:type="continuationNotice" w:id="1">
    <w:p w14:paraId="5F0DB9EE" w14:textId="77777777" w:rsidR="00BC4AC6" w:rsidRDefault="00BC4A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05BA8" w14:textId="77777777" w:rsidR="00BC4AC6" w:rsidRDefault="00BC4AC6" w:rsidP="00630D6A">
      <w:pPr>
        <w:spacing w:after="0" w:line="240" w:lineRule="auto"/>
      </w:pPr>
      <w:r>
        <w:separator/>
      </w:r>
    </w:p>
  </w:footnote>
  <w:footnote w:type="continuationSeparator" w:id="0">
    <w:p w14:paraId="7614D98B" w14:textId="77777777" w:rsidR="00BC4AC6" w:rsidRDefault="00BC4AC6" w:rsidP="00630D6A">
      <w:pPr>
        <w:spacing w:after="0" w:line="240" w:lineRule="auto"/>
      </w:pPr>
      <w:r>
        <w:continuationSeparator/>
      </w:r>
    </w:p>
  </w:footnote>
  <w:footnote w:type="continuationNotice" w:id="1">
    <w:p w14:paraId="7AE7E784" w14:textId="77777777" w:rsidR="00BC4AC6" w:rsidRDefault="00BC4AC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D9421" w14:textId="7AB412E5" w:rsidR="00630D6A" w:rsidRPr="00630D6A" w:rsidRDefault="00534C8E" w:rsidP="00630D6A">
    <w:pPr>
      <w:tabs>
        <w:tab w:val="center" w:pos="4819"/>
        <w:tab w:val="right" w:pos="9638"/>
      </w:tabs>
      <w:spacing w:after="0" w:line="240" w:lineRule="auto"/>
      <w:rPr>
        <w:rFonts w:ascii="Times New Roman" w:eastAsia="Times New Roman" w:hAnsi="Times New Roman" w:cs="Times New Roman"/>
        <w:b/>
        <w:bCs/>
        <w:kern w:val="0"/>
        <w:sz w:val="24"/>
        <w:szCs w:val="24"/>
        <w:lang w:eastAsia="it-IT"/>
        <w14:ligatures w14:val="none"/>
      </w:rPr>
    </w:pPr>
    <w:r>
      <w:rPr>
        <w:rFonts w:ascii="Times New Roman" w:eastAsia="Times New Roman" w:hAnsi="Times New Roman" w:cs="Times New Roman"/>
        <w:b/>
        <w:bCs/>
        <w:kern w:val="0"/>
        <w:sz w:val="20"/>
        <w:szCs w:val="20"/>
        <w:lang w:eastAsia="it-IT"/>
        <w14:ligatures w14:val="none"/>
      </w:rPr>
      <w:t xml:space="preserve"> </w:t>
    </w:r>
  </w:p>
  <w:p w14:paraId="44AB465D" w14:textId="7F6F7944" w:rsidR="00630D6A" w:rsidRDefault="00630D6A" w:rsidP="00534C8E">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6AA"/>
    <w:rsid w:val="00070F42"/>
    <w:rsid w:val="000842F8"/>
    <w:rsid w:val="000D076A"/>
    <w:rsid w:val="000D4D14"/>
    <w:rsid w:val="000F1E80"/>
    <w:rsid w:val="00151DE7"/>
    <w:rsid w:val="001576C8"/>
    <w:rsid w:val="00192E03"/>
    <w:rsid w:val="001A3790"/>
    <w:rsid w:val="001B61D1"/>
    <w:rsid w:val="001D2A15"/>
    <w:rsid w:val="00252743"/>
    <w:rsid w:val="00265341"/>
    <w:rsid w:val="00265922"/>
    <w:rsid w:val="0028198F"/>
    <w:rsid w:val="00295AE9"/>
    <w:rsid w:val="003079FB"/>
    <w:rsid w:val="003107F2"/>
    <w:rsid w:val="0031450C"/>
    <w:rsid w:val="00332BE1"/>
    <w:rsid w:val="003F217C"/>
    <w:rsid w:val="00423BBE"/>
    <w:rsid w:val="00437CA4"/>
    <w:rsid w:val="00473827"/>
    <w:rsid w:val="004831B7"/>
    <w:rsid w:val="00487BE0"/>
    <w:rsid w:val="004C5DE2"/>
    <w:rsid w:val="005178B5"/>
    <w:rsid w:val="00534C8E"/>
    <w:rsid w:val="005D6704"/>
    <w:rsid w:val="005E61D7"/>
    <w:rsid w:val="005F45F2"/>
    <w:rsid w:val="00606D8D"/>
    <w:rsid w:val="006151BB"/>
    <w:rsid w:val="006250D8"/>
    <w:rsid w:val="00630D6A"/>
    <w:rsid w:val="00631905"/>
    <w:rsid w:val="006375F0"/>
    <w:rsid w:val="006506AA"/>
    <w:rsid w:val="006509C1"/>
    <w:rsid w:val="00685F4A"/>
    <w:rsid w:val="007079AD"/>
    <w:rsid w:val="0072125C"/>
    <w:rsid w:val="00785214"/>
    <w:rsid w:val="00843DC9"/>
    <w:rsid w:val="00870936"/>
    <w:rsid w:val="00923DE9"/>
    <w:rsid w:val="00927C52"/>
    <w:rsid w:val="00987762"/>
    <w:rsid w:val="009A39EE"/>
    <w:rsid w:val="009B7100"/>
    <w:rsid w:val="00A1639D"/>
    <w:rsid w:val="00A21F13"/>
    <w:rsid w:val="00A2245F"/>
    <w:rsid w:val="00A757D2"/>
    <w:rsid w:val="00B91C78"/>
    <w:rsid w:val="00B96D7B"/>
    <w:rsid w:val="00BA4901"/>
    <w:rsid w:val="00BA5191"/>
    <w:rsid w:val="00BC4AC6"/>
    <w:rsid w:val="00BD0962"/>
    <w:rsid w:val="00BF3B78"/>
    <w:rsid w:val="00BF65C2"/>
    <w:rsid w:val="00C0440A"/>
    <w:rsid w:val="00C20F51"/>
    <w:rsid w:val="00C50ED7"/>
    <w:rsid w:val="00C93090"/>
    <w:rsid w:val="00CC7848"/>
    <w:rsid w:val="00CE385D"/>
    <w:rsid w:val="00D02769"/>
    <w:rsid w:val="00D308FE"/>
    <w:rsid w:val="00D50B2C"/>
    <w:rsid w:val="00D51695"/>
    <w:rsid w:val="00D97453"/>
    <w:rsid w:val="00DE5024"/>
    <w:rsid w:val="00DE5518"/>
    <w:rsid w:val="00E11090"/>
    <w:rsid w:val="00E476B2"/>
    <w:rsid w:val="00E81BAC"/>
    <w:rsid w:val="00F40A3E"/>
    <w:rsid w:val="00F63CEF"/>
    <w:rsid w:val="00FA7DFE"/>
    <w:rsid w:val="00FB5EA1"/>
    <w:rsid w:val="00FF51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B5448"/>
  <w15:chartTrackingRefBased/>
  <w15:docId w15:val="{692E33D7-9C26-4304-B919-1B248BFC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6506AA"/>
    <w:pPr>
      <w:widowControl w:val="0"/>
      <w:autoSpaceDE w:val="0"/>
      <w:autoSpaceDN w:val="0"/>
      <w:spacing w:after="0" w:line="240" w:lineRule="auto"/>
      <w:outlineLvl w:val="0"/>
    </w:pPr>
    <w:rPr>
      <w:rFonts w:ascii="Calibri" w:eastAsia="Calibri" w:hAnsi="Calibri" w:cs="Calibri"/>
      <w:b/>
      <w:bCs/>
      <w:kern w:val="0"/>
      <w:sz w:val="44"/>
      <w:szCs w:val="44"/>
      <w14:ligatures w14:val="none"/>
    </w:rPr>
  </w:style>
  <w:style w:type="paragraph" w:styleId="Titolo3">
    <w:name w:val="heading 3"/>
    <w:basedOn w:val="Normale"/>
    <w:link w:val="Titolo3Carattere"/>
    <w:uiPriority w:val="9"/>
    <w:unhideWhenUsed/>
    <w:qFormat/>
    <w:rsid w:val="006506AA"/>
    <w:pPr>
      <w:widowControl w:val="0"/>
      <w:autoSpaceDE w:val="0"/>
      <w:autoSpaceDN w:val="0"/>
      <w:spacing w:after="0" w:line="240" w:lineRule="auto"/>
      <w:ind w:left="780"/>
      <w:outlineLvl w:val="2"/>
    </w:pPr>
    <w:rPr>
      <w:rFonts w:ascii="Calibri" w:eastAsia="Calibri" w:hAnsi="Calibri" w:cs="Calibri"/>
      <w:kern w:val="0"/>
      <w14:ligatures w14:val="none"/>
    </w:rPr>
  </w:style>
  <w:style w:type="paragraph" w:styleId="Titolo4">
    <w:name w:val="heading 4"/>
    <w:basedOn w:val="Normale"/>
    <w:next w:val="Normale"/>
    <w:link w:val="Titolo4Carattere"/>
    <w:uiPriority w:val="9"/>
    <w:semiHidden/>
    <w:unhideWhenUsed/>
    <w:qFormat/>
    <w:rsid w:val="006506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506AA"/>
    <w:rPr>
      <w:rFonts w:ascii="Calibri" w:eastAsia="Calibri" w:hAnsi="Calibri" w:cs="Calibri"/>
      <w:b/>
      <w:bCs/>
      <w:kern w:val="0"/>
      <w:sz w:val="44"/>
      <w:szCs w:val="44"/>
      <w14:ligatures w14:val="none"/>
    </w:rPr>
  </w:style>
  <w:style w:type="character" w:customStyle="1" w:styleId="Titolo3Carattere">
    <w:name w:val="Titolo 3 Carattere"/>
    <w:basedOn w:val="Carpredefinitoparagrafo"/>
    <w:link w:val="Titolo3"/>
    <w:uiPriority w:val="9"/>
    <w:rsid w:val="006506AA"/>
    <w:rPr>
      <w:rFonts w:ascii="Calibri" w:eastAsia="Calibri" w:hAnsi="Calibri" w:cs="Calibri"/>
      <w:kern w:val="0"/>
      <w14:ligatures w14:val="none"/>
    </w:rPr>
  </w:style>
  <w:style w:type="paragraph" w:styleId="Corpotesto">
    <w:name w:val="Body Text"/>
    <w:basedOn w:val="Normale"/>
    <w:link w:val="CorpotestoCarattere"/>
    <w:uiPriority w:val="1"/>
    <w:qFormat/>
    <w:rsid w:val="006506AA"/>
    <w:pPr>
      <w:widowControl w:val="0"/>
      <w:autoSpaceDE w:val="0"/>
      <w:autoSpaceDN w:val="0"/>
      <w:spacing w:after="0" w:line="240" w:lineRule="auto"/>
    </w:pPr>
    <w:rPr>
      <w:rFonts w:ascii="Calibri" w:eastAsia="Calibri" w:hAnsi="Calibri" w:cs="Calibri"/>
      <w:kern w:val="0"/>
      <w:sz w:val="21"/>
      <w:szCs w:val="21"/>
      <w14:ligatures w14:val="none"/>
    </w:rPr>
  </w:style>
  <w:style w:type="character" w:customStyle="1" w:styleId="CorpotestoCarattere">
    <w:name w:val="Corpo testo Carattere"/>
    <w:basedOn w:val="Carpredefinitoparagrafo"/>
    <w:link w:val="Corpotesto"/>
    <w:uiPriority w:val="1"/>
    <w:rsid w:val="006506AA"/>
    <w:rPr>
      <w:rFonts w:ascii="Calibri" w:eastAsia="Calibri" w:hAnsi="Calibri" w:cs="Calibri"/>
      <w:kern w:val="0"/>
      <w:sz w:val="21"/>
      <w:szCs w:val="21"/>
      <w14:ligatures w14:val="none"/>
    </w:rPr>
  </w:style>
  <w:style w:type="character" w:customStyle="1" w:styleId="Titolo4Carattere">
    <w:name w:val="Titolo 4 Carattere"/>
    <w:basedOn w:val="Carpredefinitoparagrafo"/>
    <w:link w:val="Titolo4"/>
    <w:uiPriority w:val="9"/>
    <w:semiHidden/>
    <w:rsid w:val="006506AA"/>
    <w:rPr>
      <w:rFonts w:asciiTheme="majorHAnsi" w:eastAsiaTheme="majorEastAsia" w:hAnsiTheme="majorHAnsi" w:cstheme="majorBidi"/>
      <w:i/>
      <w:iCs/>
      <w:color w:val="2F5496" w:themeColor="accent1" w:themeShade="BF"/>
    </w:rPr>
  </w:style>
  <w:style w:type="table" w:customStyle="1" w:styleId="TableNormal">
    <w:name w:val="Table Normal"/>
    <w:uiPriority w:val="2"/>
    <w:semiHidden/>
    <w:unhideWhenUsed/>
    <w:qFormat/>
    <w:rsid w:val="006506A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506AA"/>
    <w:pPr>
      <w:widowControl w:val="0"/>
      <w:autoSpaceDE w:val="0"/>
      <w:autoSpaceDN w:val="0"/>
      <w:spacing w:before="40" w:after="0" w:line="240" w:lineRule="auto"/>
    </w:pPr>
    <w:rPr>
      <w:rFonts w:ascii="Calibri" w:eastAsia="Calibri" w:hAnsi="Calibri" w:cs="Calibri"/>
      <w:kern w:val="0"/>
      <w14:ligatures w14:val="none"/>
    </w:rPr>
  </w:style>
  <w:style w:type="character" w:styleId="Collegamentoipertestuale">
    <w:name w:val="Hyperlink"/>
    <w:rsid w:val="00DE5518"/>
    <w:rPr>
      <w:color w:val="0563C1"/>
      <w:u w:val="single"/>
    </w:rPr>
  </w:style>
  <w:style w:type="paragraph" w:styleId="Intestazione">
    <w:name w:val="header"/>
    <w:basedOn w:val="Normale"/>
    <w:link w:val="IntestazioneCarattere"/>
    <w:uiPriority w:val="99"/>
    <w:unhideWhenUsed/>
    <w:rsid w:val="00630D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0D6A"/>
  </w:style>
  <w:style w:type="paragraph" w:styleId="Pidipagina">
    <w:name w:val="footer"/>
    <w:basedOn w:val="Normale"/>
    <w:link w:val="PidipaginaCarattere"/>
    <w:uiPriority w:val="99"/>
    <w:unhideWhenUsed/>
    <w:rsid w:val="00630D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0D6A"/>
  </w:style>
  <w:style w:type="paragraph" w:styleId="Testofumetto">
    <w:name w:val="Balloon Text"/>
    <w:basedOn w:val="Normale"/>
    <w:link w:val="TestofumettoCarattere"/>
    <w:uiPriority w:val="99"/>
    <w:semiHidden/>
    <w:unhideWhenUsed/>
    <w:rsid w:val="00A21F1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1F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505865">
      <w:bodyDiv w:val="1"/>
      <w:marLeft w:val="0"/>
      <w:marRight w:val="0"/>
      <w:marTop w:val="0"/>
      <w:marBottom w:val="0"/>
      <w:divBdr>
        <w:top w:val="none" w:sz="0" w:space="0" w:color="auto"/>
        <w:left w:val="none" w:sz="0" w:space="0" w:color="auto"/>
        <w:bottom w:val="none" w:sz="0" w:space="0" w:color="auto"/>
        <w:right w:val="none" w:sz="0" w:space="0" w:color="auto"/>
      </w:divBdr>
    </w:div>
    <w:div w:id="655186154">
      <w:bodyDiv w:val="1"/>
      <w:marLeft w:val="0"/>
      <w:marRight w:val="0"/>
      <w:marTop w:val="0"/>
      <w:marBottom w:val="0"/>
      <w:divBdr>
        <w:top w:val="none" w:sz="0" w:space="0" w:color="auto"/>
        <w:left w:val="none" w:sz="0" w:space="0" w:color="auto"/>
        <w:bottom w:val="none" w:sz="0" w:space="0" w:color="auto"/>
        <w:right w:val="none" w:sz="0" w:space="0" w:color="auto"/>
      </w:divBdr>
    </w:div>
    <w:div w:id="755328700">
      <w:bodyDiv w:val="1"/>
      <w:marLeft w:val="0"/>
      <w:marRight w:val="0"/>
      <w:marTop w:val="0"/>
      <w:marBottom w:val="0"/>
      <w:divBdr>
        <w:top w:val="none" w:sz="0" w:space="0" w:color="auto"/>
        <w:left w:val="none" w:sz="0" w:space="0" w:color="auto"/>
        <w:bottom w:val="none" w:sz="0" w:space="0" w:color="auto"/>
        <w:right w:val="none" w:sz="0" w:space="0" w:color="auto"/>
      </w:divBdr>
    </w:div>
    <w:div w:id="10558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tlisindviaggi.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0b2217-7d13-490f-b331-9c79e5ca7609">
      <Terms xmlns="http://schemas.microsoft.com/office/infopath/2007/PartnerControls"/>
    </lcf76f155ced4ddcb4097134ff3c332f>
    <TaxCatchAll xmlns="3db97520-4eca-4185-bc75-169567ce2e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5AD985EACF63A4EBD92DC635406D1BD" ma:contentTypeVersion="13" ma:contentTypeDescription="Creare un nuovo documento." ma:contentTypeScope="" ma:versionID="14ae7082c5e2ad989200610caac42127">
  <xsd:schema xmlns:xsd="http://www.w3.org/2001/XMLSchema" xmlns:xs="http://www.w3.org/2001/XMLSchema" xmlns:p="http://schemas.microsoft.com/office/2006/metadata/properties" xmlns:ns2="3b0b2217-7d13-490f-b331-9c79e5ca7609" xmlns:ns3="3db97520-4eca-4185-bc75-169567ce2e0b" targetNamespace="http://schemas.microsoft.com/office/2006/metadata/properties" ma:root="true" ma:fieldsID="20b9113da65d3267740d405a64790aae" ns2:_="" ns3:_="">
    <xsd:import namespace="3b0b2217-7d13-490f-b331-9c79e5ca7609"/>
    <xsd:import namespace="3db97520-4eca-4185-bc75-169567ce2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b2217-7d13-490f-b331-9c79e5ca7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0fd8db4-6f57-4e0d-9231-5eaeaf97ee8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b97520-4eca-4185-bc75-169567ce2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388b71-e3d7-426a-be4e-7d42d5cfcd6e}" ma:internalName="TaxCatchAll" ma:showField="CatchAllData" ma:web="3db97520-4eca-4185-bc75-169567ce2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5843D-3D8B-4BDA-B108-DE4018539B49}">
  <ds:schemaRefs>
    <ds:schemaRef ds:uri="http://schemas.microsoft.com/sharepoint/v3/contenttype/forms"/>
  </ds:schemaRefs>
</ds:datastoreItem>
</file>

<file path=customXml/itemProps2.xml><?xml version="1.0" encoding="utf-8"?>
<ds:datastoreItem xmlns:ds="http://schemas.openxmlformats.org/officeDocument/2006/customXml" ds:itemID="{EE2530A1-5215-4655-9D94-D32B99D84BEA}">
  <ds:schemaRefs>
    <ds:schemaRef ds:uri="http://schemas.microsoft.com/office/2006/metadata/properties"/>
    <ds:schemaRef ds:uri="http://schemas.microsoft.com/office/infopath/2007/PartnerControls"/>
    <ds:schemaRef ds:uri="3b0b2217-7d13-490f-b331-9c79e5ca7609"/>
    <ds:schemaRef ds:uri="3db97520-4eca-4185-bc75-169567ce2e0b"/>
  </ds:schemaRefs>
</ds:datastoreItem>
</file>

<file path=customXml/itemProps3.xml><?xml version="1.0" encoding="utf-8"?>
<ds:datastoreItem xmlns:ds="http://schemas.openxmlformats.org/officeDocument/2006/customXml" ds:itemID="{FA6BE9F1-8BBF-48FD-B10A-26CF28AF4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b2217-7d13-490f-b331-9c79e5ca7609"/>
    <ds:schemaRef ds:uri="3db97520-4eca-4185-bc75-169567ce2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2F473-37C2-4AE6-BA0E-53C27701E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1391</Words>
  <Characters>7932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Pilato1</dc:creator>
  <cp:keywords/>
  <dc:description/>
  <cp:lastModifiedBy>Account Microsoft</cp:lastModifiedBy>
  <cp:revision>5</cp:revision>
  <cp:lastPrinted>2025-12-08T16:18:00Z</cp:lastPrinted>
  <dcterms:created xsi:type="dcterms:W3CDTF">2025-12-05T11:34:00Z</dcterms:created>
  <dcterms:modified xsi:type="dcterms:W3CDTF">2025-12-08T16:20:00Z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0x01010015AD985EACF63A4EBD92DC635406D1BD</vt:lpwstr>
  </property>
  <property fmtid="{D5CDD505-2E9C-101B-9397-08002B2CF9AE}" pid="3" name="Order">
    <vt:r8>9886600</vt:r8>
  </property>
  <property fmtid="{D5CDD505-2E9C-101B-9397-08002B2CF9AE}" pid="4" name="MediaServiceImageTags">
    <vt:lpwstr/>
  </property>
</Properties>
</file>